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76" w:rsidRPr="004D5E47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P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6" w:rsidRPr="00B974F9" w:rsidRDefault="00FB78C0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СОЗДАНИЕ, РЕДАКТИРОВАНИЕ И ОТПРАВКА НА </w:t>
      </w:r>
      <w:r w:rsidR="009E1FDB">
        <w:rPr>
          <w:rFonts w:ascii="Times New Roman" w:hAnsi="Times New Roman" w:cs="Times New Roman"/>
          <w:b/>
          <w:sz w:val="24"/>
          <w:szCs w:val="24"/>
        </w:rPr>
        <w:t>ПРОВЕРКУ</w:t>
      </w:r>
      <w:r>
        <w:rPr>
          <w:rFonts w:ascii="Times New Roman" w:hAnsi="Times New Roman" w:cs="Times New Roman"/>
          <w:b/>
          <w:sz w:val="24"/>
          <w:szCs w:val="24"/>
        </w:rPr>
        <w:t xml:space="preserve"> ТАБЕЛЯ УЧЕТА РАБОЧЕГО ВРЕМЕНИ</w:t>
      </w:r>
    </w:p>
    <w:p w:rsidR="000B1D6E" w:rsidRDefault="000B1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1D6E" w:rsidRDefault="000B1D6E" w:rsidP="00180C8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B1D6E" w:rsidSect="00B36680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C80" w:rsidRDefault="00180C80" w:rsidP="00180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49">
        <w:rPr>
          <w:rFonts w:ascii="Times New Roman" w:hAnsi="Times New Roman" w:cs="Times New Roman"/>
          <w:b/>
          <w:sz w:val="24"/>
          <w:szCs w:val="24"/>
        </w:rPr>
        <w:lastRenderedPageBreak/>
        <w:t>СХЕМА ТИПОВОГО МАРШРУТА "</w:t>
      </w:r>
      <w:r w:rsidR="000F6563" w:rsidRPr="000F6563">
        <w:t xml:space="preserve"> </w:t>
      </w:r>
      <w:r w:rsidR="00481C54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0F6563">
        <w:rPr>
          <w:rFonts w:ascii="Times New Roman" w:hAnsi="Times New Roman" w:cs="Times New Roman"/>
          <w:b/>
          <w:sz w:val="24"/>
          <w:szCs w:val="24"/>
        </w:rPr>
        <w:t xml:space="preserve"> ТАБЕЛЯ УЧЕТА РАБОЧЕГО ВРЕМЕНИ</w:t>
      </w:r>
      <w:r w:rsidRPr="00190A49">
        <w:rPr>
          <w:rFonts w:ascii="Times New Roman" w:hAnsi="Times New Roman" w:cs="Times New Roman"/>
          <w:b/>
          <w:sz w:val="24"/>
          <w:szCs w:val="24"/>
        </w:rPr>
        <w:t>"</w:t>
      </w:r>
    </w:p>
    <w:p w:rsidR="000B1D6E" w:rsidRDefault="000B1D6E" w:rsidP="0018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6A6496">
      <w:pPr>
        <w:rPr>
          <w:rFonts w:ascii="Times New Roman" w:hAnsi="Times New Roman"/>
          <w:b/>
          <w:sz w:val="28"/>
          <w:szCs w:val="28"/>
        </w:rPr>
      </w:pPr>
    </w:p>
    <w:p w:rsidR="00E63A56" w:rsidRDefault="00B84EF8" w:rsidP="009C6CA5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45255"/>
            <wp:effectExtent l="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A5">
        <w:rPr>
          <w:rFonts w:ascii="Times New Roman" w:hAnsi="Times New Roman"/>
          <w:b/>
          <w:sz w:val="28"/>
          <w:szCs w:val="28"/>
        </w:rPr>
        <w:br w:type="page"/>
      </w:r>
      <w:r w:rsidR="00E63A56">
        <w:rPr>
          <w:rFonts w:ascii="Times New Roman" w:hAnsi="Times New Roman"/>
          <w:b/>
          <w:sz w:val="28"/>
          <w:szCs w:val="28"/>
        </w:rPr>
        <w:t>СОДЕРЖАНИЕ</w:t>
      </w:r>
    </w:p>
    <w:p w:rsidR="00E63A56" w:rsidRDefault="00704634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термины" w:history="1">
        <w:r w:rsidR="00E63A56" w:rsidRPr="00E63A56">
          <w:rPr>
            <w:rStyle w:val="a4"/>
            <w:rFonts w:ascii="Times New Roman" w:hAnsi="Times New Roman"/>
            <w:sz w:val="24"/>
            <w:szCs w:val="24"/>
          </w:rPr>
          <w:t>Термины и дополнительная информация</w:t>
        </w:r>
      </w:hyperlink>
      <w:r w:rsidR="0015521F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  3</w:t>
      </w:r>
    </w:p>
    <w:p w:rsidR="00E63A56" w:rsidRPr="009B5669" w:rsidRDefault="00704634" w:rsidP="001335B8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9B5669">
        <w:rPr>
          <w:rFonts w:ascii="Times New Roman" w:hAnsi="Times New Roman"/>
          <w:sz w:val="24"/>
          <w:szCs w:val="24"/>
        </w:rPr>
        <w:instrText xml:space="preserve"> HYPERLINK  \l "создание"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E63A56" w:rsidRPr="009B5669">
        <w:rPr>
          <w:rStyle w:val="a4"/>
          <w:rFonts w:ascii="Times New Roman" w:hAnsi="Times New Roman"/>
          <w:sz w:val="24"/>
          <w:szCs w:val="24"/>
        </w:rPr>
        <w:t xml:space="preserve">Создание </w:t>
      </w:r>
      <w:r w:rsidR="00FB78C0" w:rsidRPr="009B5669">
        <w:rPr>
          <w:rStyle w:val="a4"/>
          <w:rFonts w:ascii="Times New Roman" w:hAnsi="Times New Roman"/>
          <w:sz w:val="24"/>
          <w:szCs w:val="24"/>
        </w:rPr>
        <w:t>табеля учета рабочего времени</w:t>
      </w:r>
      <w:r w:rsidR="0093479A" w:rsidRPr="009B5669">
        <w:rPr>
          <w:rStyle w:val="a4"/>
          <w:rFonts w:ascii="Times New Roman" w:hAnsi="Times New Roman"/>
          <w:sz w:val="24"/>
          <w:szCs w:val="24"/>
        </w:rPr>
        <w:t xml:space="preserve"> (выполнение раздела обязательно)</w:t>
      </w:r>
      <w:r w:rsidR="0015521F">
        <w:rPr>
          <w:rStyle w:val="a4"/>
          <w:rFonts w:ascii="Times New Roman" w:hAnsi="Times New Roman"/>
          <w:sz w:val="24"/>
          <w:szCs w:val="24"/>
        </w:rPr>
        <w:t xml:space="preserve">                         5</w:t>
      </w:r>
    </w:p>
    <w:p w:rsidR="00E63A56" w:rsidRPr="009B5669" w:rsidRDefault="00704634" w:rsidP="001335B8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 w:rsidR="009B5669">
        <w:rPr>
          <w:rFonts w:ascii="Times New Roman" w:hAnsi="Times New Roman"/>
          <w:sz w:val="24"/>
          <w:szCs w:val="24"/>
        </w:rPr>
        <w:instrText xml:space="preserve"> HYPERLINK  \l "заполнение"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E63A56" w:rsidRPr="009B5669">
        <w:rPr>
          <w:rStyle w:val="a4"/>
          <w:rFonts w:ascii="Times New Roman" w:hAnsi="Times New Roman"/>
          <w:sz w:val="24"/>
          <w:szCs w:val="24"/>
        </w:rPr>
        <w:t xml:space="preserve">Заполнение реквизитов </w:t>
      </w:r>
      <w:r w:rsidR="00FB78C0" w:rsidRPr="009B5669">
        <w:rPr>
          <w:rStyle w:val="a4"/>
          <w:rFonts w:ascii="Times New Roman" w:hAnsi="Times New Roman"/>
          <w:sz w:val="24"/>
          <w:szCs w:val="24"/>
        </w:rPr>
        <w:t>карточки табеля учета рабочего времени</w:t>
      </w:r>
      <w:r w:rsidR="0093479A" w:rsidRPr="009B5669">
        <w:rPr>
          <w:rStyle w:val="a4"/>
          <w:rFonts w:ascii="Times New Roman" w:hAnsi="Times New Roman"/>
          <w:sz w:val="24"/>
          <w:szCs w:val="24"/>
        </w:rPr>
        <w:t xml:space="preserve"> (выполнение раздела обязательно)</w:t>
      </w:r>
      <w:r w:rsidR="0015521F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6</w:t>
      </w:r>
    </w:p>
    <w:p w:rsidR="00E63A56" w:rsidRPr="00E63A56" w:rsidRDefault="00704634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hyperlink w:anchor="отправка" w:history="1">
        <w:r w:rsidR="00E63A56" w:rsidRPr="00B84EF8">
          <w:rPr>
            <w:rStyle w:val="a4"/>
            <w:rFonts w:ascii="Times New Roman" w:hAnsi="Times New Roman"/>
            <w:sz w:val="24"/>
            <w:szCs w:val="24"/>
          </w:rPr>
          <w:t xml:space="preserve">Отправка </w:t>
        </w:r>
        <w:r w:rsidR="00FB78C0" w:rsidRPr="00B84EF8">
          <w:rPr>
            <w:rStyle w:val="a4"/>
            <w:rFonts w:ascii="Times New Roman" w:hAnsi="Times New Roman"/>
            <w:sz w:val="24"/>
            <w:szCs w:val="24"/>
          </w:rPr>
          <w:t>табеля учета рабочего времени</w:t>
        </w:r>
        <w:r w:rsidR="00B84EF8" w:rsidRPr="00B84EF8">
          <w:rPr>
            <w:rStyle w:val="a4"/>
            <w:rFonts w:ascii="Times New Roman" w:hAnsi="Times New Roman"/>
            <w:sz w:val="24"/>
            <w:szCs w:val="24"/>
          </w:rPr>
          <w:t xml:space="preserve"> на проверку</w:t>
        </w:r>
        <w:r w:rsidR="0093479A" w:rsidRPr="00B84EF8">
          <w:rPr>
            <w:rStyle w:val="a4"/>
            <w:rFonts w:ascii="Times New Roman" w:hAnsi="Times New Roman"/>
            <w:sz w:val="24"/>
            <w:szCs w:val="24"/>
          </w:rPr>
          <w:t xml:space="preserve"> (выполнение раздела обязательно)</w:t>
        </w:r>
      </w:hyperlink>
      <w:r w:rsidR="00B84EF8">
        <w:rPr>
          <w:rFonts w:ascii="Times New Roman" w:hAnsi="Times New Roman"/>
          <w:sz w:val="24"/>
          <w:szCs w:val="24"/>
        </w:rPr>
        <w:t xml:space="preserve">   </w:t>
      </w:r>
      <w:r w:rsidR="0015521F">
        <w:rPr>
          <w:rStyle w:val="a4"/>
          <w:rFonts w:ascii="Times New Roman" w:hAnsi="Times New Roman"/>
          <w:sz w:val="24"/>
          <w:szCs w:val="24"/>
        </w:rPr>
        <w:t>7</w:t>
      </w:r>
    </w:p>
    <w:p w:rsidR="00581577" w:rsidRPr="006243A3" w:rsidRDefault="00704634" w:rsidP="001335B8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hyperlink w:anchor="отслеживание" w:history="1">
        <w:r w:rsidR="00581577" w:rsidRPr="00581577">
          <w:rPr>
            <w:rStyle w:val="a4"/>
            <w:rFonts w:ascii="Times New Roman" w:hAnsi="Times New Roman"/>
            <w:sz w:val="24"/>
            <w:szCs w:val="24"/>
          </w:rPr>
          <w:t xml:space="preserve">Отслеживание этапов согласования </w:t>
        </w:r>
        <w:r w:rsidR="00FB78C0">
          <w:rPr>
            <w:rStyle w:val="a4"/>
            <w:rFonts w:ascii="Times New Roman" w:hAnsi="Times New Roman"/>
            <w:sz w:val="24"/>
            <w:szCs w:val="24"/>
          </w:rPr>
          <w:t>табеля учета рабочего времени</w:t>
        </w:r>
      </w:hyperlink>
      <w:r w:rsidR="0015521F">
        <w:rPr>
          <w:rStyle w:val="a4"/>
          <w:rFonts w:ascii="Times New Roman" w:hAnsi="Times New Roman"/>
          <w:sz w:val="24"/>
          <w:szCs w:val="24"/>
        </w:rPr>
        <w:t xml:space="preserve">                                        9</w:t>
      </w:r>
    </w:p>
    <w:p w:rsidR="00581577" w:rsidRPr="006243A3" w:rsidRDefault="00704634" w:rsidP="001335B8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hyperlink w:anchor="доработка" w:history="1">
        <w:r w:rsidR="00581577" w:rsidRPr="00581577">
          <w:rPr>
            <w:rStyle w:val="a4"/>
            <w:rFonts w:ascii="Times New Roman" w:hAnsi="Times New Roman"/>
            <w:sz w:val="24"/>
            <w:szCs w:val="24"/>
          </w:rPr>
          <w:t xml:space="preserve">Доработка </w:t>
        </w:r>
        <w:r w:rsidR="00FB78C0">
          <w:rPr>
            <w:rStyle w:val="a4"/>
            <w:rFonts w:ascii="Times New Roman" w:hAnsi="Times New Roman"/>
            <w:sz w:val="24"/>
            <w:szCs w:val="24"/>
          </w:rPr>
          <w:t>табеля учета рабочего времени</w:t>
        </w:r>
      </w:hyperlink>
      <w:r w:rsidR="0015521F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10</w:t>
      </w:r>
    </w:p>
    <w:p w:rsidR="006243A3" w:rsidRPr="006243A3" w:rsidRDefault="00704634" w:rsidP="001335B8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hyperlink w:anchor="лист" w:history="1">
        <w:r w:rsidR="006243A3" w:rsidRPr="009B5669">
          <w:rPr>
            <w:rStyle w:val="a4"/>
            <w:rFonts w:ascii="Times New Roman" w:hAnsi="Times New Roman"/>
            <w:sz w:val="24"/>
            <w:szCs w:val="24"/>
          </w:rPr>
          <w:t>Печать листа согласования</w:t>
        </w:r>
      </w:hyperlink>
      <w:r w:rsidR="0015521F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E737C">
        <w:rPr>
          <w:rStyle w:val="a4"/>
          <w:rFonts w:ascii="Times New Roman" w:hAnsi="Times New Roman"/>
          <w:sz w:val="24"/>
          <w:szCs w:val="24"/>
        </w:rPr>
        <w:t>11</w:t>
      </w:r>
    </w:p>
    <w:p w:rsidR="006243A3" w:rsidRPr="00581577" w:rsidRDefault="00704634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сбор" w:history="1">
        <w:r w:rsidR="006243A3" w:rsidRPr="009B5669">
          <w:rPr>
            <w:rStyle w:val="a4"/>
            <w:rFonts w:ascii="Times New Roman" w:hAnsi="Times New Roman"/>
            <w:sz w:val="24"/>
            <w:szCs w:val="24"/>
          </w:rPr>
          <w:t>Сбор подписей и передача табеля в бухгалтерию</w:t>
        </w:r>
      </w:hyperlink>
      <w:r w:rsidR="00CE737C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12</w:t>
      </w:r>
    </w:p>
    <w:p w:rsidR="00FB78C0" w:rsidRPr="00E63A56" w:rsidRDefault="00FB78C0" w:rsidP="00FB78C0">
      <w:pPr>
        <w:pStyle w:val="a3"/>
        <w:rPr>
          <w:rFonts w:ascii="Times New Roman" w:hAnsi="Times New Roman"/>
          <w:sz w:val="24"/>
          <w:szCs w:val="24"/>
        </w:rPr>
      </w:pPr>
    </w:p>
    <w:p w:rsidR="006A6496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термины"/>
      <w:r w:rsidRPr="00E63A56">
        <w:rPr>
          <w:rFonts w:ascii="Times New Roman" w:hAnsi="Times New Roman"/>
          <w:b/>
          <w:sz w:val="28"/>
          <w:szCs w:val="28"/>
        </w:rPr>
        <w:t>ТЕРМИНЫ И ДОПОЛНИТЕЛЬНАЯ ИНФОРМАЦИЯ</w:t>
      </w:r>
    </w:p>
    <w:bookmarkEnd w:id="0"/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r w:rsidR="0056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системы DIRECTUM, состоящий из карточки и содержимого (файла). В карточке хранятся значения </w:t>
      </w:r>
      <w:r w:rsidRPr="007039AD">
        <w:rPr>
          <w:rFonts w:ascii="Times New Roman" w:hAnsi="Times New Roman"/>
          <w:sz w:val="24"/>
          <w:szCs w:val="24"/>
        </w:rPr>
        <w:t>основных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реквизитов, например, наименование, автор, дата и номер документа. В качестве содержимого документа может выступать любая текстовая, графическая или звуковая информация, например, текст в формате приложения Microsoft Word, </w:t>
      </w:r>
      <w:r w:rsidRPr="0070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документ относится к определенному виду и имеет определенный тип карточки.</w:t>
      </w:r>
    </w:p>
    <w:p w:rsidR="007039AD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D0AF9">
        <w:rPr>
          <w:rFonts w:ascii="Times New Roman" w:hAnsi="Times New Roman"/>
          <w:b/>
          <w:sz w:val="24"/>
          <w:szCs w:val="24"/>
        </w:rPr>
        <w:t>Инициатор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4D0AF9">
        <w:rPr>
          <w:rFonts w:ascii="Times New Roman" w:hAnsi="Times New Roman"/>
          <w:b/>
          <w:sz w:val="24"/>
          <w:szCs w:val="24"/>
        </w:rPr>
        <w:t>автор документа</w:t>
      </w:r>
      <w:r>
        <w:rPr>
          <w:rFonts w:ascii="Times New Roman" w:hAnsi="Times New Roman"/>
          <w:sz w:val="24"/>
          <w:szCs w:val="24"/>
        </w:rPr>
        <w:t xml:space="preserve"> – сотрудник, от имени которого запущена система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>
        <w:rPr>
          <w:rFonts w:ascii="Times New Roman" w:hAnsi="Times New Roman"/>
          <w:sz w:val="24"/>
          <w:szCs w:val="24"/>
        </w:rPr>
        <w:t xml:space="preserve"> на компьютере с которого производится ввод документа</w:t>
      </w:r>
      <w:r w:rsidRPr="004D0A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-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предназначенный для автоматизации деловых процессов. В задаче описываются работы, которые </w:t>
      </w:r>
      <w:r w:rsidRPr="007039AD">
        <w:rPr>
          <w:rFonts w:ascii="Times New Roman" w:hAnsi="Times New Roman"/>
          <w:sz w:val="24"/>
          <w:szCs w:val="24"/>
        </w:rPr>
        <w:t>необходимо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выполнить, задается порядок их выполнения, а также пользователи, которые будут выполнять эти работы. В рамках задачи может быть создано множество заданий. 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отправке на согласование </w:t>
      </w:r>
      <w:r w:rsidR="0047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табеля учета рабочего времени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инициатором создается задача на согласование </w:t>
      </w:r>
      <w:r w:rsidR="0047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табеля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направляется по типовому маршруту «</w:t>
      </w:r>
      <w:r w:rsidR="004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табеля учета рабочего времени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рамках этой задачи создаются задания для исполнителей маршрута, например, задания на согласование, доработку, </w:t>
      </w:r>
      <w:r w:rsidR="004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листа согласования табеля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из карточки задачи может отслеживать состояние согласования </w:t>
      </w:r>
      <w:r w:rsidR="004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-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предназначенный для автоматизации деловых процессов. Задания создаются автоматически, в ходе обработки маршрутов Задач. Одно задание всегда адресовано только одному пользователю. В задании можно посмотреть описание работ, заданное в задаче, и можно дописать свой текст, например, текст с описанием выполненных работ. </w:t>
      </w:r>
    </w:p>
    <w:p w:rsidR="007039AD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45B16">
        <w:rPr>
          <w:rFonts w:ascii="Times New Roman" w:hAnsi="Times New Roman"/>
          <w:b/>
          <w:sz w:val="24"/>
          <w:szCs w:val="24"/>
        </w:rPr>
        <w:t>Контекстное меню</w:t>
      </w:r>
      <w:r>
        <w:rPr>
          <w:rFonts w:ascii="Times New Roman" w:hAnsi="Times New Roman"/>
          <w:sz w:val="24"/>
          <w:szCs w:val="24"/>
        </w:rPr>
        <w:t xml:space="preserve"> – содержит основные действия над выбранным элементом. Открывается при нажатии правой кнопкой мыши в области объекта. </w:t>
      </w:r>
    </w:p>
    <w:p w:rsidR="007039AD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45B16">
        <w:rPr>
          <w:rFonts w:ascii="Times New Roman" w:hAnsi="Times New Roman"/>
          <w:b/>
          <w:sz w:val="24"/>
          <w:szCs w:val="24"/>
        </w:rPr>
        <w:t xml:space="preserve">Лента </w:t>
      </w:r>
      <w:r w:rsidRPr="00445B1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элемент, содержащий набор действий для пользователя в текущем окне (меню).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за </w:t>
      </w:r>
      <w:r w:rsidR="00FB7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заполнение табеля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0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или автор документа.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 СВФУ, зарегистрированный в системе и имеющий возможность авторизации в системе с заданными администратором системы логином и паролем или имеющий возможность авторизации в системе под пользователем домена СВФУ.</w:t>
      </w:r>
    </w:p>
    <w:p w:rsidR="007039AD" w:rsidRPr="00445B16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45B16">
        <w:rPr>
          <w:rFonts w:ascii="Times New Roman" w:hAnsi="Times New Roman"/>
          <w:b/>
          <w:sz w:val="24"/>
          <w:szCs w:val="24"/>
        </w:rPr>
        <w:t>Проводник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B1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основное окно системы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>
        <w:rPr>
          <w:rFonts w:ascii="Times New Roman" w:hAnsi="Times New Roman"/>
          <w:sz w:val="24"/>
          <w:szCs w:val="24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«</w:t>
      </w:r>
      <w:r w:rsidR="004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табеля учета рабочего времени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СЭД DIRECTUM».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системы –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70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DIRECTUM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принадлежат исключительные права на СЭД </w:t>
      </w:r>
      <w:r w:rsidRPr="0070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DIRECTUM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СВФУ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Федеральное государственное автономное образовательное учреждение высшего образования «Северо-Восточный федеральный университет имени М. К. Аммосова».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СЭД DIRECTUM.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Согласующие (визирующие) –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сотрудники, которые </w:t>
      </w:r>
      <w:r w:rsidR="0053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 правильность заполнения табеля и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отметки о согласовании.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УРПиКП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по работе с персоналом и кадровой политике.</w:t>
      </w:r>
    </w:p>
    <w:p w:rsid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ФЭУ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финансово-экономическое управление.</w:t>
      </w:r>
    </w:p>
    <w:p w:rsidR="006A6496" w:rsidRDefault="006A6496" w:rsidP="006A6496">
      <w:pPr>
        <w:jc w:val="both"/>
        <w:rPr>
          <w:rFonts w:ascii="Times New Roman" w:hAnsi="Times New Roman"/>
          <w:sz w:val="24"/>
          <w:szCs w:val="24"/>
        </w:rPr>
      </w:pPr>
    </w:p>
    <w:p w:rsidR="006A6496" w:rsidRPr="00E63A56" w:rsidRDefault="00704634" w:rsidP="006A6496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9pt;margin-top:44.35pt;width:527.25pt;height:720.4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DTPgIAAEwEAAAOAAAAZHJzL2Uyb0RvYy54bWysVM2O0zAQviPxDpbvNGlpu9uo6WrpUoS0&#10;/EgLDzBxnMbCsY3tNim3vfMKvAMHDtx4he4bMXa6pV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b06ZQSBQ1qtP+y/7r/tv+x/353e/eZjAJJrXEZxt4YjPbdM92h2LFgZ641++CI0ssa&#10;1JpfWqvbmkOJSQ7DzeTkao/jAkjRvtIlPgYbryNQV9kmMIicEERHsXZHgXjnCcPD6XQ2Tc8mlDD0&#10;DcfpeDqKEiaQ3V831vkXXDckbHJqsQMiPGyvnQ/pQHYfEl5zWopyJaSMhl0XS2nJFrBbVvGLFTwI&#10;k4q0OZ1NRpOegb9CpPH7E0QjPLa9FE1Oz49BkAXenqsyNqUHIfs9pizVgcjAXc+i74ruIEyhyx1S&#10;anXf3jiOuKm1/URJi62dU/dxA5ZTIl8qlGU2HI/DLERjPDlDDok99RSnHlAMoXLqKem3Sx/nJxJm&#10;LlG+lYjEBp37TA65YstGvg/jFWbi1I5Rv34Ci58AAAD//wMAUEsDBBQABgAIAAAAIQDLQwlE3QAA&#10;AAgBAAAPAAAAZHJzL2Rvd25yZXYueG1sTI/NTsMwEITvSLyDtUhcKur0xwWFbCqo1BOnhnJ34yWJ&#10;iNfBdtv07XFP9Dia0cw3xXq0vTiRD51jhNk0A0FcO9Nxg7D/3D69gAhRs9G9Y0K4UIB1eX9X6Ny4&#10;M+/oVMVGpBIOuUZoYxxyKUPdktVh6gbi5H07b3VM0jfSeH1O5baX8yxbSas7TgutHmjTUv1THS3C&#10;6rdaTD6+zIR3l+27r60ym71CfHwY315BRBrjfxiu+AkdysR0cEc2QfQI6UhEUMsZiKubqaUCcUCY&#10;P6sFyLKQtwfKPwAAAP//AwBQSwECLQAUAAYACAAAACEAtoM4kv4AAADhAQAAEwAAAAAAAAAAAAAA&#10;AAAAAAAAW0NvbnRlbnRfVHlwZXNdLnhtbFBLAQItABQABgAIAAAAIQA4/SH/1gAAAJQBAAALAAAA&#10;AAAAAAAAAAAAAC8BAABfcmVscy8ucmVsc1BLAQItABQABgAIAAAAIQDnKrDTPgIAAEwEAAAOAAAA&#10;AAAAAAAAAAAAAC4CAABkcnMvZTJvRG9jLnhtbFBLAQItABQABgAIAAAAIQDLQwlE3QAAAAgBAAAP&#10;AAAAAAAAAAAAAAAAAJgEAABkcnMvZG93bnJldi54bWxQSwUGAAAAAAQABADzAAAAogUAAAAA&#10;">
            <v:textbox style="mso-fit-shape-to-text:t">
              <w:txbxContent>
                <w:p w:rsidR="00473FE7" w:rsidRPr="00E97DD8" w:rsidRDefault="00473FE7" w:rsidP="001335B8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системе производится только проверка </w:t>
                  </w:r>
                  <w:r w:rsidR="00B84EF8"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табеля 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>сотрудниками Управления по работе с персоналом и кадровой политике и сотрудниками Финансово-экономического управления.</w:t>
                  </w:r>
                </w:p>
                <w:p w:rsidR="008C2E90" w:rsidRPr="00E97DD8" w:rsidRDefault="008C2E90" w:rsidP="008C2E9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3FE7" w:rsidRPr="00E97DD8" w:rsidRDefault="00473FE7" w:rsidP="001335B8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После </w:t>
                  </w:r>
                  <w:r w:rsidR="00B84EF8" w:rsidRPr="00E97DD8">
                    <w:rPr>
                      <w:rFonts w:ascii="Times New Roman" w:hAnsi="Times New Roman"/>
                      <w:sz w:val="28"/>
                      <w:szCs w:val="28"/>
                    </w:rPr>
                    <w:t>проверки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84EF8"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распечатывается 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>табель учета рабочего времени и лист согласования к табелю. Все подписи на табеле собираются в бумажном виде. Табель обязательно подписывают: ответственный за заполнение табеля, руководитель подразделения, ответственный сотрудник Управления по работе с персоналом и кадровой политики, ответственный сотрудник Финансово-экономического управления.</w:t>
                  </w:r>
                </w:p>
                <w:p w:rsidR="008C2E90" w:rsidRPr="00E97DD8" w:rsidRDefault="008C2E90" w:rsidP="008C2E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3FE7" w:rsidRPr="00E97DD8" w:rsidRDefault="00473FE7" w:rsidP="001335B8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>Подписанный табель передается в бумажном виде в Управление бухгалтерского учета.</w:t>
                  </w:r>
                </w:p>
                <w:p w:rsidR="00561360" w:rsidRPr="00E97DD8" w:rsidRDefault="00561360" w:rsidP="0056136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1360" w:rsidRPr="00E97DD8" w:rsidRDefault="00561360" w:rsidP="0056136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>Ответственность за распечатку согласованного варианта табеля, сбор подписей и передачу подписанного табеля в Управление бухгалтерского учета несет ответственный за заполнение табеля.</w:t>
                  </w:r>
                </w:p>
                <w:p w:rsidR="008C2E90" w:rsidRPr="00E97DD8" w:rsidRDefault="008C2E90" w:rsidP="008C2E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C2E90" w:rsidRPr="00E97DD8" w:rsidRDefault="00473FE7" w:rsidP="001335B8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печати Листа согласования нужен 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Microsoft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Office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2010 (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Word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Excel</w:t>
                  </w: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>) или выше. Если установлен Microsoft Office 2007 или ниже, то обратитесь в техподдержку для переустановки</w:t>
                  </w:r>
                </w:p>
                <w:p w:rsidR="008C2E90" w:rsidRPr="00E97DD8" w:rsidRDefault="008C2E90" w:rsidP="008C2E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3FE7" w:rsidRPr="00E97DD8" w:rsidRDefault="00473FE7" w:rsidP="001335B8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D8">
                    <w:rPr>
                      <w:rFonts w:ascii="Times New Roman" w:hAnsi="Times New Roman"/>
                      <w:sz w:val="28"/>
                      <w:szCs w:val="28"/>
                    </w:rPr>
                    <w:t>Информация о просмотрах, редактированиях, удалениях документов, задач, заданий протоколируется. В протоколе указывается ФИО пользователя, дата и информация о компьютере с которого были выполнены те или иные действия.</w:t>
                  </w:r>
                </w:p>
                <w:p w:rsidR="008C2E90" w:rsidRPr="00E97DD8" w:rsidRDefault="008C2E90" w:rsidP="008C2E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C2E90" w:rsidRPr="008C2E90" w:rsidRDefault="008C2E90" w:rsidP="008C2E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3FE7" w:rsidRDefault="00473FE7" w:rsidP="001335B8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</w:pPr>
                  <w:r w:rsidRPr="00A77286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НЕ нажимайте кнопку РЕСТАРТ!!! При нажатии этой кнопки согласование начинается с самого начала!!!</w:t>
                  </w:r>
                </w:p>
                <w:p w:rsidR="00E97DD8" w:rsidRDefault="00E97DD8" w:rsidP="00E97DD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E97DD8" w:rsidRDefault="00E97DD8" w:rsidP="001335B8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ВРЕМЕННО: Пока действует режим самоизоляции, про</w:t>
                  </w:r>
                  <w:r w:rsidR="006B4657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веренные табели вместе с листом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 xml:space="preserve"> соглас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ований в электронном виде (без сбора подписей) отправляете в Управление бухгалтерского учета на электронную почту</w:t>
                  </w:r>
                </w:p>
                <w:p w:rsidR="00E97DD8" w:rsidRDefault="00E97DD8" w:rsidP="00E97DD8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hyperlink r:id="rId10" w:tgtFrame="_blank" w:history="1">
                    <w:r w:rsidRPr="00E97DD8">
                      <w:rPr>
                        <w:rFonts w:ascii="Times New Roman" w:eastAsiaTheme="minorHAnsi" w:hAnsi="Times New Roman"/>
                        <w:b/>
                        <w:color w:val="1155CC"/>
                        <w:sz w:val="36"/>
                        <w:szCs w:val="36"/>
                        <w:u w:val="single"/>
                        <w:shd w:val="clear" w:color="auto" w:fill="FFFFFF"/>
                      </w:rPr>
                      <w:t>S-vfuzp115@mail.ru</w:t>
                    </w:r>
                  </w:hyperlink>
                  <w:r>
                    <w:rPr>
                      <w:rFonts w:ascii="Times New Roman" w:eastAsiaTheme="minorHAnsi" w:hAnsi="Times New Roman"/>
                      <w:b/>
                      <w:sz w:val="36"/>
                      <w:szCs w:val="36"/>
                    </w:rPr>
                    <w:t xml:space="preserve">. </w:t>
                  </w:r>
                </w:p>
                <w:p w:rsidR="00E97DD8" w:rsidRPr="00E97DD8" w:rsidRDefault="00E97DD8" w:rsidP="00E97DD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</w:pPr>
                  <w:r w:rsidRPr="00E97DD8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Подписанные табели в бумажном виде сдаете после снятия режима самоизоляции.</w:t>
                  </w:r>
                </w:p>
                <w:p w:rsidR="00473FE7" w:rsidRDefault="00473FE7"/>
              </w:txbxContent>
            </v:textbox>
            <w10:wrap type="square" anchorx="margin"/>
          </v:shape>
        </w:pict>
      </w:r>
      <w:r w:rsidR="006A6496" w:rsidRPr="00E63A56">
        <w:rPr>
          <w:rFonts w:ascii="Times New Roman" w:hAnsi="Times New Roman"/>
          <w:b/>
          <w:color w:val="FF0000"/>
          <w:sz w:val="28"/>
          <w:szCs w:val="28"/>
        </w:rPr>
        <w:t xml:space="preserve">ВНИМАНИЕ!!! Внимательно прочитайте инструкцию. </w:t>
      </w:r>
    </w:p>
    <w:p w:rsidR="00B36680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2" w:name="создание"/>
      <w:r w:rsidRPr="00E63A56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6243A3">
        <w:rPr>
          <w:rFonts w:ascii="Times New Roman" w:hAnsi="Times New Roman"/>
          <w:b/>
          <w:sz w:val="28"/>
          <w:szCs w:val="28"/>
        </w:rPr>
        <w:t>ТАБЕЛЯ УЧЕТА РАБОЧЕГО ВРЕМЕНИ</w:t>
      </w:r>
    </w:p>
    <w:bookmarkEnd w:id="2"/>
    <w:p w:rsidR="0093479A" w:rsidRDefault="0093479A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93479A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ДАННОГО РАЗДЕЛА ИНСТРУКЦИИ ОБЯЗАТЕЛЬНО</w:t>
      </w:r>
      <w:r w:rsidRPr="0093479A">
        <w:rPr>
          <w:rFonts w:ascii="Times New Roman" w:hAnsi="Times New Roman" w:cs="Times New Roman"/>
          <w:sz w:val="24"/>
          <w:szCs w:val="24"/>
        </w:rPr>
        <w:t>.</w:t>
      </w:r>
    </w:p>
    <w:p w:rsidR="00A072ED" w:rsidRDefault="00A072ED" w:rsidP="00A07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</w:t>
      </w:r>
      <w:r w:rsidR="006243A3">
        <w:rPr>
          <w:rFonts w:ascii="Times New Roman" w:hAnsi="Times New Roman" w:cs="Times New Roman"/>
          <w:sz w:val="24"/>
          <w:szCs w:val="24"/>
        </w:rPr>
        <w:t>табель учета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обычным способом в </w:t>
      </w:r>
      <w:r w:rsidR="006243A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243A3" w:rsidRPr="006243A3">
        <w:rPr>
          <w:rFonts w:ascii="Times New Roman" w:hAnsi="Times New Roman" w:cs="Times New Roman"/>
          <w:sz w:val="24"/>
          <w:szCs w:val="24"/>
        </w:rPr>
        <w:t>.</w:t>
      </w:r>
      <w:r w:rsidR="006243A3">
        <w:rPr>
          <w:rFonts w:ascii="Times New Roman" w:hAnsi="Times New Roman" w:cs="Times New Roman"/>
          <w:sz w:val="24"/>
          <w:szCs w:val="24"/>
        </w:rPr>
        <w:t xml:space="preserve"> Сохраните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561360">
        <w:rPr>
          <w:rFonts w:ascii="Times New Roman" w:hAnsi="Times New Roman" w:cs="Times New Roman"/>
          <w:sz w:val="24"/>
          <w:szCs w:val="24"/>
        </w:rPr>
        <w:t xml:space="preserve"> на вашем компьютере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680" w:rsidRPr="004D5E47" w:rsidRDefault="00B36680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473FE7">
        <w:rPr>
          <w:rFonts w:ascii="Times New Roman" w:hAnsi="Times New Roman" w:cs="Times New Roman"/>
          <w:sz w:val="24"/>
          <w:szCs w:val="24"/>
        </w:rPr>
        <w:t xml:space="preserve">табеля учета рабочего времени </w:t>
      </w:r>
      <w:r w:rsidR="00A072ED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A072ED">
        <w:rPr>
          <w:rFonts w:ascii="Times New Roman" w:hAnsi="Times New Roman" w:cs="Times New Roman"/>
          <w:sz w:val="24"/>
          <w:szCs w:val="24"/>
          <w:lang w:val="en-US"/>
        </w:rPr>
        <w:t>Directum</w:t>
      </w:r>
      <w:r w:rsidRPr="004D5E47">
        <w:rPr>
          <w:rFonts w:ascii="Times New Roman" w:hAnsi="Times New Roman" w:cs="Times New Roman"/>
          <w:sz w:val="24"/>
          <w:szCs w:val="24"/>
        </w:rPr>
        <w:t>, на ленте</w:t>
      </w:r>
      <w:r w:rsidR="00561360">
        <w:rPr>
          <w:rFonts w:ascii="Times New Roman" w:hAnsi="Times New Roman" w:cs="Times New Roman"/>
          <w:sz w:val="24"/>
          <w:szCs w:val="24"/>
        </w:rPr>
        <w:t xml:space="preserve"> проводника</w:t>
      </w:r>
      <w:r w:rsidRPr="004D5E4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4D5E47">
        <w:rPr>
          <w:rFonts w:ascii="Times New Roman" w:hAnsi="Times New Roman" w:cs="Times New Roman"/>
          <w:sz w:val="24"/>
          <w:szCs w:val="24"/>
          <w:lang w:val="en-US"/>
        </w:rPr>
        <w:t>Directum</w:t>
      </w:r>
      <w:r w:rsidRPr="004D5E47">
        <w:rPr>
          <w:rFonts w:ascii="Times New Roman" w:hAnsi="Times New Roman" w:cs="Times New Roman"/>
          <w:sz w:val="24"/>
          <w:szCs w:val="24"/>
        </w:rPr>
        <w:t xml:space="preserve"> выберите: </w:t>
      </w:r>
    </w:p>
    <w:p w:rsidR="00B36680" w:rsidRPr="00991857" w:rsidRDefault="00561360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6680" w:rsidRPr="004D5E47">
        <w:rPr>
          <w:rFonts w:ascii="Times New Roman" w:hAnsi="Times New Roman" w:cs="Times New Roman"/>
          <w:sz w:val="24"/>
          <w:szCs w:val="24"/>
        </w:rPr>
        <w:t xml:space="preserve">акладка </w:t>
      </w:r>
      <w:r w:rsidR="00B36680" w:rsidRPr="00E12E74">
        <w:rPr>
          <w:rFonts w:ascii="Times New Roman" w:hAnsi="Times New Roman" w:cs="Times New Roman"/>
          <w:b/>
          <w:sz w:val="24"/>
          <w:szCs w:val="24"/>
        </w:rPr>
        <w:t xml:space="preserve">Главная – Создать документ - Создать документ из </w:t>
      </w:r>
      <w:r w:rsidR="00003595">
        <w:rPr>
          <w:rFonts w:ascii="Times New Roman" w:hAnsi="Times New Roman" w:cs="Times New Roman"/>
          <w:b/>
          <w:sz w:val="24"/>
          <w:szCs w:val="24"/>
        </w:rPr>
        <w:t>файла</w:t>
      </w:r>
    </w:p>
    <w:p w:rsidR="00B3450E" w:rsidRPr="004D5E47" w:rsidRDefault="00B3450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В результате откроется окно создания документа:</w:t>
      </w:r>
    </w:p>
    <w:p w:rsidR="00B3450E" w:rsidRDefault="00473FE7" w:rsidP="00B3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76650" cy="2199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980" cy="221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04" w:rsidRPr="007D6004" w:rsidRDefault="00003595" w:rsidP="007D6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</w:t>
      </w:r>
      <w:r w:rsidRPr="00003595">
        <w:rPr>
          <w:rFonts w:ascii="Times New Roman" w:hAnsi="Times New Roman" w:cs="Times New Roman"/>
          <w:b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0DC">
        <w:rPr>
          <w:rFonts w:ascii="Times New Roman" w:hAnsi="Times New Roman" w:cs="Times New Roman"/>
          <w:sz w:val="24"/>
          <w:szCs w:val="24"/>
        </w:rPr>
        <w:t xml:space="preserve">выберите заранее подготовленный файл </w:t>
      </w:r>
      <w:r w:rsidR="00473FE7">
        <w:rPr>
          <w:rFonts w:ascii="Times New Roman" w:hAnsi="Times New Roman" w:cs="Times New Roman"/>
          <w:sz w:val="24"/>
          <w:szCs w:val="24"/>
        </w:rPr>
        <w:t>табеля учета рабочего времени</w:t>
      </w:r>
      <w:r w:rsidR="00561360">
        <w:rPr>
          <w:rFonts w:ascii="Times New Roman" w:hAnsi="Times New Roman" w:cs="Times New Roman"/>
          <w:sz w:val="24"/>
          <w:szCs w:val="24"/>
        </w:rPr>
        <w:t>, который вы сохранили на вашем компьютере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C0B">
        <w:rPr>
          <w:rFonts w:ascii="Times New Roman" w:hAnsi="Times New Roman" w:cs="Times New Roman"/>
          <w:sz w:val="24"/>
          <w:szCs w:val="24"/>
        </w:rPr>
        <w:t xml:space="preserve"> Прикрепляемый файл до</w:t>
      </w:r>
      <w:r w:rsidR="007D6004">
        <w:rPr>
          <w:rFonts w:ascii="Times New Roman" w:hAnsi="Times New Roman" w:cs="Times New Roman"/>
          <w:sz w:val="24"/>
          <w:szCs w:val="24"/>
        </w:rPr>
        <w:t>лжен быть обязательно в формате</w:t>
      </w:r>
      <w:r w:rsidR="006243A3" w:rsidRPr="00473FE7">
        <w:rPr>
          <w:rFonts w:ascii="Times New Roman" w:hAnsi="Times New Roman" w:cs="Times New Roman"/>
          <w:sz w:val="24"/>
          <w:szCs w:val="24"/>
        </w:rPr>
        <w:t xml:space="preserve"> </w:t>
      </w:r>
      <w:r w:rsidR="006243A3" w:rsidRPr="00561360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7D6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50E" w:rsidRDefault="00003595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10DC">
        <w:rPr>
          <w:rFonts w:ascii="Times New Roman" w:hAnsi="Times New Roman" w:cs="Times New Roman"/>
          <w:sz w:val="24"/>
          <w:szCs w:val="24"/>
        </w:rPr>
        <w:t>реквизите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50E" w:rsidRPr="00E12E74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 </w:t>
      </w:r>
      <w:r w:rsidRPr="00003595">
        <w:rPr>
          <w:rFonts w:ascii="Times New Roman" w:hAnsi="Times New Roman" w:cs="Times New Roman"/>
          <w:sz w:val="24"/>
          <w:szCs w:val="24"/>
        </w:rPr>
        <w:t xml:space="preserve">наберите </w:t>
      </w:r>
      <w:r w:rsidR="003210DC">
        <w:rPr>
          <w:rFonts w:ascii="Times New Roman" w:hAnsi="Times New Roman" w:cs="Times New Roman"/>
          <w:sz w:val="24"/>
          <w:szCs w:val="24"/>
        </w:rPr>
        <w:t xml:space="preserve">с клавиатуры </w:t>
      </w:r>
      <w:r w:rsidRPr="00003595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DC">
        <w:rPr>
          <w:rFonts w:ascii="Times New Roman" w:hAnsi="Times New Roman" w:cs="Times New Roman"/>
          <w:b/>
          <w:sz w:val="24"/>
          <w:szCs w:val="24"/>
        </w:rPr>
        <w:t>«</w:t>
      </w:r>
      <w:r w:rsidR="006243A3">
        <w:rPr>
          <w:rFonts w:ascii="Times New Roman" w:hAnsi="Times New Roman" w:cs="Times New Roman"/>
          <w:b/>
          <w:i/>
          <w:sz w:val="24"/>
          <w:szCs w:val="24"/>
        </w:rPr>
        <w:t>табель</w:t>
      </w:r>
      <w:r w:rsidR="003210D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9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561360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Pr="00003595">
        <w:rPr>
          <w:rFonts w:ascii="Times New Roman" w:hAnsi="Times New Roman" w:cs="Times New Roman"/>
          <w:sz w:val="24"/>
          <w:szCs w:val="24"/>
        </w:rPr>
        <w:t>:</w:t>
      </w:r>
    </w:p>
    <w:p w:rsidR="00003595" w:rsidRPr="00E12E74" w:rsidRDefault="00473FE7" w:rsidP="002861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95700" cy="22111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927" cy="22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04" w:rsidRDefault="007D6004" w:rsidP="00E12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0E" w:rsidRPr="004D5E47" w:rsidRDefault="00B3450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E12E74">
        <w:rPr>
          <w:rFonts w:ascii="Times New Roman" w:hAnsi="Times New Roman" w:cs="Times New Roman"/>
          <w:b/>
          <w:sz w:val="24"/>
          <w:szCs w:val="24"/>
        </w:rPr>
        <w:t>Сохранить в</w:t>
      </w:r>
      <w:r w:rsidRPr="004D5E47">
        <w:rPr>
          <w:rFonts w:ascii="Times New Roman" w:hAnsi="Times New Roman" w:cs="Times New Roman"/>
          <w:sz w:val="24"/>
          <w:szCs w:val="24"/>
        </w:rPr>
        <w:t xml:space="preserve"> – выберите </w:t>
      </w:r>
      <w:r w:rsidRPr="00E12E74">
        <w:rPr>
          <w:rFonts w:ascii="Times New Roman" w:hAnsi="Times New Roman" w:cs="Times New Roman"/>
          <w:b/>
          <w:i/>
          <w:sz w:val="24"/>
          <w:szCs w:val="24"/>
        </w:rPr>
        <w:t>Избранное</w:t>
      </w:r>
    </w:p>
    <w:p w:rsidR="00B3450E" w:rsidRPr="004D5E47" w:rsidRDefault="007D6004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Галочки 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«</w:t>
      </w:r>
      <w:r w:rsidRPr="003210DC">
        <w:rPr>
          <w:rFonts w:ascii="Times New Roman" w:hAnsi="Times New Roman" w:cs="Times New Roman"/>
          <w:b/>
          <w:sz w:val="24"/>
          <w:szCs w:val="24"/>
        </w:rPr>
        <w:t>Удалить файл на диске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»</w:t>
      </w:r>
      <w:r w:rsidRPr="003210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«</w:t>
      </w:r>
      <w:r w:rsidRPr="003210DC">
        <w:rPr>
          <w:rFonts w:ascii="Times New Roman" w:hAnsi="Times New Roman" w:cs="Times New Roman"/>
          <w:b/>
          <w:sz w:val="24"/>
          <w:szCs w:val="24"/>
        </w:rPr>
        <w:t>Открыть документ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нужно снять.</w:t>
      </w:r>
    </w:p>
    <w:p w:rsidR="00B3450E" w:rsidRPr="004D5E47" w:rsidRDefault="00B3450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E12E74">
        <w:rPr>
          <w:rFonts w:ascii="Times New Roman" w:hAnsi="Times New Roman" w:cs="Times New Roman"/>
          <w:b/>
          <w:sz w:val="24"/>
          <w:szCs w:val="24"/>
        </w:rPr>
        <w:t>ОК</w:t>
      </w:r>
      <w:r w:rsidRPr="004D5E47">
        <w:rPr>
          <w:rFonts w:ascii="Times New Roman" w:hAnsi="Times New Roman" w:cs="Times New Roman"/>
          <w:sz w:val="24"/>
          <w:szCs w:val="24"/>
        </w:rPr>
        <w:t>.</w:t>
      </w:r>
    </w:p>
    <w:p w:rsidR="00B3450E" w:rsidRPr="004D5E47" w:rsidRDefault="00B3450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Откроется карточка документа:</w:t>
      </w:r>
    </w:p>
    <w:p w:rsidR="00B3450E" w:rsidRPr="004D5E47" w:rsidRDefault="00B3450E" w:rsidP="00B3450E">
      <w:pPr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0E" w:rsidRPr="004D5E47" w:rsidRDefault="00473FE7" w:rsidP="00E64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76775" cy="3311637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791" cy="333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47" w:rsidRDefault="004D5E47" w:rsidP="00E648D4">
      <w:pPr>
        <w:rPr>
          <w:rFonts w:ascii="Times New Roman" w:hAnsi="Times New Roman" w:cs="Times New Roman"/>
          <w:sz w:val="24"/>
          <w:szCs w:val="24"/>
        </w:rPr>
      </w:pPr>
    </w:p>
    <w:p w:rsidR="00E648D4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3" w:name="заполнение"/>
      <w:r w:rsidRPr="00E63A56">
        <w:rPr>
          <w:rFonts w:ascii="Times New Roman" w:hAnsi="Times New Roman"/>
          <w:b/>
          <w:sz w:val="28"/>
          <w:szCs w:val="28"/>
        </w:rPr>
        <w:t xml:space="preserve">ЗАПОЛНЕНИЕ РЕКВИЗИТОВ </w:t>
      </w:r>
      <w:r w:rsidR="00473FE7">
        <w:rPr>
          <w:rFonts w:ascii="Times New Roman" w:hAnsi="Times New Roman"/>
          <w:b/>
          <w:sz w:val="28"/>
          <w:szCs w:val="28"/>
        </w:rPr>
        <w:t>ТАБЕЛЯ УЧЕТА РАБОЧЕГО ВРЕМЕНИ</w:t>
      </w:r>
    </w:p>
    <w:bookmarkEnd w:id="3"/>
    <w:p w:rsidR="0093479A" w:rsidRPr="0093479A" w:rsidRDefault="0093479A" w:rsidP="00E12E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479A">
        <w:rPr>
          <w:rFonts w:ascii="Times New Roman" w:hAnsi="Times New Roman" w:cs="Times New Roman"/>
          <w:b/>
          <w:color w:val="FF0000"/>
          <w:sz w:val="28"/>
          <w:szCs w:val="28"/>
        </w:rPr>
        <w:t>ВЫПОЛНЕНИЕ ДАННОГО РАЗДЕЛА ИНСТРУКЦИИ ОБЯЗАТЕЛЬНО.</w:t>
      </w:r>
    </w:p>
    <w:p w:rsidR="0009441E" w:rsidRDefault="00473FE7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Подразделение – </w:t>
      </w:r>
      <w:r w:rsidRPr="00473FE7">
        <w:rPr>
          <w:rFonts w:ascii="Times New Roman" w:hAnsi="Times New Roman" w:cs="Times New Roman"/>
          <w:sz w:val="24"/>
          <w:szCs w:val="24"/>
        </w:rPr>
        <w:t>выбирается</w:t>
      </w:r>
      <w:r>
        <w:rPr>
          <w:rFonts w:ascii="Times New Roman" w:hAnsi="Times New Roman" w:cs="Times New Roman"/>
          <w:sz w:val="24"/>
          <w:szCs w:val="24"/>
        </w:rPr>
        <w:t xml:space="preserve"> из справочника «</w:t>
      </w:r>
      <w:r w:rsidRPr="00E74D51">
        <w:rPr>
          <w:rFonts w:ascii="Times New Roman" w:hAnsi="Times New Roman" w:cs="Times New Roman"/>
          <w:b/>
          <w:sz w:val="24"/>
          <w:szCs w:val="24"/>
        </w:rPr>
        <w:t>Подразделения»</w:t>
      </w:r>
      <w:r>
        <w:rPr>
          <w:rFonts w:ascii="Times New Roman" w:hAnsi="Times New Roman" w:cs="Times New Roman"/>
          <w:sz w:val="24"/>
          <w:szCs w:val="24"/>
        </w:rPr>
        <w:t>. Указываете подразделение</w:t>
      </w:r>
      <w:r w:rsidR="00E74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табель которого вы согласовываете. Для заполнения введите часть наименования подразделения</w:t>
      </w:r>
      <w:r w:rsidR="00E74D51">
        <w:rPr>
          <w:rFonts w:ascii="Times New Roman" w:hAnsi="Times New Roman" w:cs="Times New Roman"/>
          <w:sz w:val="24"/>
          <w:szCs w:val="24"/>
        </w:rPr>
        <w:t xml:space="preserve"> и нажмите на клавиатуре </w:t>
      </w:r>
      <w:r w:rsidR="00E74D51" w:rsidRPr="00E74D51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="00E74D51">
        <w:rPr>
          <w:rFonts w:ascii="Times New Roman" w:hAnsi="Times New Roman" w:cs="Times New Roman"/>
          <w:sz w:val="24"/>
          <w:szCs w:val="24"/>
        </w:rPr>
        <w:t xml:space="preserve">. Н-р, нужно указать </w:t>
      </w:r>
      <w:r w:rsidR="00E74D51" w:rsidRPr="00561360">
        <w:rPr>
          <w:rFonts w:ascii="Times New Roman" w:hAnsi="Times New Roman" w:cs="Times New Roman"/>
          <w:b/>
          <w:sz w:val="24"/>
          <w:szCs w:val="24"/>
        </w:rPr>
        <w:t>«</w:t>
      </w:r>
      <w:r w:rsidR="00E74D51" w:rsidRPr="00561360">
        <w:rPr>
          <w:rFonts w:ascii="Times New Roman" w:hAnsi="Times New Roman" w:cs="Times New Roman"/>
          <w:b/>
          <w:i/>
          <w:sz w:val="24"/>
          <w:szCs w:val="24"/>
        </w:rPr>
        <w:t>Департамент цифровых технологий»</w:t>
      </w:r>
      <w:r w:rsidR="00E74D51">
        <w:rPr>
          <w:rFonts w:ascii="Times New Roman" w:hAnsi="Times New Roman" w:cs="Times New Roman"/>
          <w:sz w:val="24"/>
          <w:szCs w:val="24"/>
        </w:rPr>
        <w:t xml:space="preserve">, для этого в реквизите </w:t>
      </w:r>
      <w:r w:rsidR="00E74D51" w:rsidRPr="00561360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="00E74D51">
        <w:rPr>
          <w:rFonts w:ascii="Times New Roman" w:hAnsi="Times New Roman" w:cs="Times New Roman"/>
          <w:sz w:val="24"/>
          <w:szCs w:val="24"/>
        </w:rPr>
        <w:t xml:space="preserve"> вводим </w:t>
      </w:r>
      <w:r w:rsidR="00561360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E74D51" w:rsidRPr="00561360">
        <w:rPr>
          <w:rFonts w:ascii="Times New Roman" w:hAnsi="Times New Roman" w:cs="Times New Roman"/>
          <w:b/>
          <w:i/>
          <w:sz w:val="24"/>
          <w:szCs w:val="24"/>
        </w:rPr>
        <w:t>«цифровых»</w:t>
      </w:r>
      <w:r w:rsidR="00E74D51">
        <w:rPr>
          <w:rFonts w:ascii="Times New Roman" w:hAnsi="Times New Roman" w:cs="Times New Roman"/>
          <w:sz w:val="24"/>
          <w:szCs w:val="24"/>
        </w:rPr>
        <w:t xml:space="preserve"> и нажимаем </w:t>
      </w:r>
      <w:r w:rsidR="00E74D51" w:rsidRPr="00E74D51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="00E74D51">
        <w:rPr>
          <w:rFonts w:ascii="Times New Roman" w:hAnsi="Times New Roman" w:cs="Times New Roman"/>
          <w:sz w:val="24"/>
          <w:szCs w:val="24"/>
        </w:rPr>
        <w:t xml:space="preserve">. Система предлагает выбрать одно из найденных подразделений, в наименовании которого встречается слово </w:t>
      </w:r>
      <w:r w:rsidR="00E74D51" w:rsidRPr="00561360">
        <w:rPr>
          <w:rFonts w:ascii="Times New Roman" w:hAnsi="Times New Roman" w:cs="Times New Roman"/>
          <w:b/>
          <w:i/>
          <w:sz w:val="24"/>
          <w:szCs w:val="24"/>
        </w:rPr>
        <w:t>«цифровых»</w:t>
      </w:r>
      <w:r w:rsidR="00E74D51" w:rsidRPr="00561360">
        <w:rPr>
          <w:rFonts w:ascii="Times New Roman" w:hAnsi="Times New Roman" w:cs="Times New Roman"/>
          <w:b/>
          <w:sz w:val="24"/>
          <w:szCs w:val="24"/>
        </w:rPr>
        <w:t>.</w:t>
      </w:r>
      <w:r w:rsidR="00E74D51">
        <w:rPr>
          <w:rFonts w:ascii="Times New Roman" w:hAnsi="Times New Roman" w:cs="Times New Roman"/>
          <w:sz w:val="24"/>
          <w:szCs w:val="24"/>
        </w:rPr>
        <w:t xml:space="preserve"> Нужно выделить нужное и нажать кнопку </w:t>
      </w:r>
      <w:r w:rsidR="00E74D51" w:rsidRPr="00E74D51">
        <w:rPr>
          <w:rFonts w:ascii="Times New Roman" w:hAnsi="Times New Roman" w:cs="Times New Roman"/>
          <w:b/>
          <w:sz w:val="24"/>
          <w:szCs w:val="24"/>
        </w:rPr>
        <w:t>Выбрать</w:t>
      </w:r>
      <w:r w:rsidR="00E74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41E" w:rsidRDefault="0009441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что найденные подразделения могут находится в разных ветках справочника. Чтобы найти нужное подразделение, в левой части окна необходимо развернуть ветку и выделить ее, тогда в правой части окна отобразятся записи, которые в этой ветке есть.</w:t>
      </w:r>
    </w:p>
    <w:p w:rsidR="00473FE7" w:rsidRPr="00E74D51" w:rsidRDefault="00E74D51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система находит только одно совпадение, то сразу подставляет найденное подразделение.</w:t>
      </w:r>
    </w:p>
    <w:p w:rsidR="00E74D51" w:rsidRPr="00E74D51" w:rsidRDefault="00E74D51" w:rsidP="00E74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0075" cy="238875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412" cy="23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D5" w:rsidRDefault="009600D5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– сотрудник ответственный за </w:t>
      </w:r>
      <w:r w:rsidR="00E74D51">
        <w:rPr>
          <w:rFonts w:ascii="Times New Roman" w:hAnsi="Times New Roman" w:cs="Times New Roman"/>
          <w:sz w:val="24"/>
          <w:szCs w:val="24"/>
        </w:rPr>
        <w:t>заполнение табеля</w:t>
      </w:r>
      <w:r>
        <w:rPr>
          <w:rFonts w:ascii="Times New Roman" w:hAnsi="Times New Roman" w:cs="Times New Roman"/>
          <w:sz w:val="24"/>
          <w:szCs w:val="24"/>
        </w:rPr>
        <w:t xml:space="preserve">. Данному сотруднику будут приходить все задания на доработку </w:t>
      </w:r>
      <w:r w:rsidR="00E74D51">
        <w:rPr>
          <w:rFonts w:ascii="Times New Roman" w:hAnsi="Times New Roman" w:cs="Times New Roman"/>
          <w:sz w:val="24"/>
          <w:szCs w:val="24"/>
        </w:rPr>
        <w:t>табеля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D51">
        <w:rPr>
          <w:rFonts w:ascii="Times New Roman" w:hAnsi="Times New Roman" w:cs="Times New Roman"/>
          <w:sz w:val="24"/>
          <w:szCs w:val="24"/>
        </w:rPr>
        <w:t>Изменить реквизит нельзя. Ответственные за заполнение табеля должны создавать и отправлять табель на согласование от своего имени</w:t>
      </w:r>
      <w:r w:rsidR="003A4F83">
        <w:rPr>
          <w:rFonts w:ascii="Times New Roman" w:hAnsi="Times New Roman" w:cs="Times New Roman"/>
          <w:sz w:val="24"/>
          <w:szCs w:val="24"/>
        </w:rPr>
        <w:t>.</w:t>
      </w:r>
    </w:p>
    <w:p w:rsidR="003A4F83" w:rsidRDefault="002301AD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4D">
        <w:rPr>
          <w:rFonts w:ascii="Times New Roman" w:hAnsi="Times New Roman" w:cs="Times New Roman"/>
          <w:sz w:val="24"/>
          <w:szCs w:val="24"/>
        </w:rPr>
        <w:t>введите</w:t>
      </w:r>
      <w:r w:rsidR="0009441E">
        <w:rPr>
          <w:rFonts w:ascii="Times New Roman" w:hAnsi="Times New Roman" w:cs="Times New Roman"/>
          <w:sz w:val="24"/>
          <w:szCs w:val="24"/>
        </w:rPr>
        <w:t xml:space="preserve"> с клавиатуры</w:t>
      </w:r>
      <w:r w:rsidR="007D0A4D">
        <w:rPr>
          <w:rFonts w:ascii="Times New Roman" w:hAnsi="Times New Roman" w:cs="Times New Roman"/>
          <w:sz w:val="24"/>
          <w:szCs w:val="24"/>
        </w:rPr>
        <w:t xml:space="preserve"> контактный телефон ответственного</w:t>
      </w:r>
      <w:r w:rsidR="00E74D51">
        <w:rPr>
          <w:rFonts w:ascii="Times New Roman" w:hAnsi="Times New Roman" w:cs="Times New Roman"/>
          <w:sz w:val="24"/>
          <w:szCs w:val="24"/>
        </w:rPr>
        <w:t xml:space="preserve"> за заполнение табеля</w:t>
      </w:r>
      <w:r w:rsidR="007D0A4D">
        <w:rPr>
          <w:rFonts w:ascii="Times New Roman" w:hAnsi="Times New Roman" w:cs="Times New Roman"/>
          <w:sz w:val="24"/>
          <w:szCs w:val="24"/>
        </w:rPr>
        <w:t>.</w:t>
      </w:r>
    </w:p>
    <w:p w:rsidR="007D0A4D" w:rsidRDefault="007A6A8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сотрудников</w:t>
      </w:r>
      <w:r w:rsidR="007D0A4D">
        <w:rPr>
          <w:rFonts w:ascii="Times New Roman" w:hAnsi="Times New Roman" w:cs="Times New Roman"/>
          <w:sz w:val="24"/>
          <w:szCs w:val="24"/>
        </w:rPr>
        <w:t xml:space="preserve"> – </w:t>
      </w:r>
      <w:r w:rsidR="0009441E">
        <w:rPr>
          <w:rFonts w:ascii="Times New Roman" w:hAnsi="Times New Roman" w:cs="Times New Roman"/>
          <w:sz w:val="24"/>
          <w:szCs w:val="24"/>
        </w:rPr>
        <w:t xml:space="preserve">данные выбираются из справочника </w:t>
      </w:r>
      <w:r w:rsidR="0009441E" w:rsidRPr="0009441E">
        <w:rPr>
          <w:rFonts w:ascii="Times New Roman" w:hAnsi="Times New Roman" w:cs="Times New Roman"/>
          <w:b/>
          <w:sz w:val="24"/>
          <w:szCs w:val="24"/>
        </w:rPr>
        <w:t>Категория персонала</w:t>
      </w:r>
      <w:r w:rsidR="0009441E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7A6A8E">
        <w:rPr>
          <w:rFonts w:ascii="Times New Roman" w:hAnsi="Times New Roman" w:cs="Times New Roman"/>
          <w:b/>
          <w:sz w:val="24"/>
          <w:szCs w:val="24"/>
        </w:rPr>
        <w:t>учебных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выбирать категорию </w:t>
      </w:r>
      <w:r w:rsidR="0046625A">
        <w:rPr>
          <w:rFonts w:ascii="Times New Roman" w:hAnsi="Times New Roman" w:cs="Times New Roman"/>
          <w:sz w:val="24"/>
          <w:szCs w:val="24"/>
        </w:rPr>
        <w:t>«</w:t>
      </w:r>
      <w:r w:rsidRPr="007A6A8E">
        <w:rPr>
          <w:rFonts w:ascii="Times New Roman" w:hAnsi="Times New Roman" w:cs="Times New Roman"/>
          <w:b/>
          <w:sz w:val="24"/>
          <w:szCs w:val="24"/>
        </w:rPr>
        <w:t>ППС</w:t>
      </w:r>
      <w:r w:rsidR="0046625A">
        <w:rPr>
          <w:rFonts w:ascii="Times New Roman" w:hAnsi="Times New Roman" w:cs="Times New Roman"/>
          <w:b/>
          <w:sz w:val="24"/>
          <w:szCs w:val="24"/>
        </w:rPr>
        <w:t>»</w:t>
      </w:r>
      <w:r w:rsidRPr="007A6A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(профессорско-преподавательский состав) или </w:t>
      </w:r>
      <w:r w:rsidR="0046625A">
        <w:rPr>
          <w:rFonts w:ascii="Times New Roman" w:hAnsi="Times New Roman" w:cs="Times New Roman"/>
          <w:sz w:val="24"/>
          <w:szCs w:val="24"/>
        </w:rPr>
        <w:t>«</w:t>
      </w:r>
      <w:r w:rsidRPr="007A6A8E">
        <w:rPr>
          <w:rFonts w:ascii="Times New Roman" w:hAnsi="Times New Roman" w:cs="Times New Roman"/>
          <w:b/>
          <w:sz w:val="24"/>
          <w:szCs w:val="24"/>
        </w:rPr>
        <w:t>УВП</w:t>
      </w:r>
      <w:r w:rsidR="0046625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(учебно-вспомогательный персонал)</w:t>
      </w:r>
      <w:r w:rsidR="0046625A">
        <w:rPr>
          <w:rFonts w:ascii="Times New Roman" w:hAnsi="Times New Roman" w:cs="Times New Roman"/>
          <w:sz w:val="24"/>
          <w:szCs w:val="24"/>
        </w:rPr>
        <w:t xml:space="preserve"> или «</w:t>
      </w:r>
      <w:r w:rsidR="0046625A" w:rsidRPr="0046625A">
        <w:rPr>
          <w:rFonts w:ascii="Times New Roman" w:hAnsi="Times New Roman" w:cs="Times New Roman"/>
          <w:b/>
          <w:sz w:val="24"/>
          <w:szCs w:val="24"/>
        </w:rPr>
        <w:t>ППС и УВП</w:t>
      </w:r>
      <w:r w:rsidR="0046625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Pr="007A6A8E">
        <w:rPr>
          <w:rFonts w:ascii="Times New Roman" w:hAnsi="Times New Roman" w:cs="Times New Roman"/>
          <w:b/>
          <w:sz w:val="24"/>
          <w:szCs w:val="24"/>
        </w:rPr>
        <w:t>прочих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25A">
        <w:rPr>
          <w:rFonts w:ascii="Times New Roman" w:hAnsi="Times New Roman" w:cs="Times New Roman"/>
          <w:sz w:val="24"/>
          <w:szCs w:val="24"/>
        </w:rPr>
        <w:t xml:space="preserve">или категорий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выбирается категория </w:t>
      </w:r>
      <w:r w:rsidR="0046625A">
        <w:rPr>
          <w:rFonts w:ascii="Times New Roman" w:hAnsi="Times New Roman" w:cs="Times New Roman"/>
          <w:b/>
          <w:sz w:val="24"/>
          <w:szCs w:val="24"/>
        </w:rPr>
        <w:t>Прочие (все кроме ППС)</w:t>
      </w:r>
      <w:r w:rsidR="00B13E46" w:rsidRPr="00B13E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выбранной категории зависит маршрут согласования табеля.</w:t>
      </w:r>
    </w:p>
    <w:p w:rsidR="00B942E5" w:rsidRDefault="007A6A8E" w:rsidP="007A6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Вид табеля</w:t>
      </w:r>
      <w:r>
        <w:rPr>
          <w:rFonts w:ascii="Times New Roman" w:hAnsi="Times New Roman" w:cs="Times New Roman"/>
          <w:sz w:val="24"/>
          <w:szCs w:val="24"/>
        </w:rPr>
        <w:t xml:space="preserve"> – выбирается из списка. Если табель за половину месяца, то нужно выбрать вид </w:t>
      </w:r>
      <w:r w:rsidRPr="007A6A8E">
        <w:rPr>
          <w:rFonts w:ascii="Times New Roman" w:hAnsi="Times New Roman" w:cs="Times New Roman"/>
          <w:b/>
          <w:sz w:val="24"/>
          <w:szCs w:val="24"/>
        </w:rPr>
        <w:t>«аванс».</w:t>
      </w:r>
      <w:r>
        <w:rPr>
          <w:rFonts w:ascii="Times New Roman" w:hAnsi="Times New Roman" w:cs="Times New Roman"/>
          <w:sz w:val="24"/>
          <w:szCs w:val="24"/>
        </w:rPr>
        <w:t xml:space="preserve"> Если табель за полный месяц, то вид – «</w:t>
      </w:r>
      <w:r w:rsidRPr="007A6A8E">
        <w:rPr>
          <w:rFonts w:ascii="Times New Roman" w:hAnsi="Times New Roman" w:cs="Times New Roman"/>
          <w:b/>
          <w:sz w:val="24"/>
          <w:szCs w:val="24"/>
        </w:rPr>
        <w:t>за месяц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6A8E" w:rsidRDefault="007A6A8E" w:rsidP="007A6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– выбираете месяц, за который составлен табель.</w:t>
      </w:r>
    </w:p>
    <w:p w:rsidR="007A6A8E" w:rsidRDefault="007A6A8E" w:rsidP="007A6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указываете год, за который составлен табель.</w:t>
      </w:r>
    </w:p>
    <w:p w:rsidR="00B13E46" w:rsidRDefault="007A6A8E" w:rsidP="00B1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реквизитов</w:t>
      </w:r>
      <w:r w:rsidR="00094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нажать кнопку </w:t>
      </w:r>
      <w:r w:rsidRPr="007A6A8E">
        <w:rPr>
          <w:rFonts w:ascii="Times New Roman" w:hAnsi="Times New Roman" w:cs="Times New Roman"/>
          <w:b/>
          <w:sz w:val="24"/>
          <w:szCs w:val="24"/>
        </w:rPr>
        <w:t>Сохранить.</w:t>
      </w:r>
    </w:p>
    <w:p w:rsidR="007A6A8E" w:rsidRDefault="007A6A8E" w:rsidP="00B1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Созданный табель автоматически сохраняется в системе в папке </w:t>
      </w:r>
      <w:r w:rsidRPr="007A6A8E">
        <w:rPr>
          <w:rFonts w:ascii="Times New Roman" w:hAnsi="Times New Roman" w:cs="Times New Roman"/>
          <w:b/>
          <w:sz w:val="24"/>
          <w:szCs w:val="24"/>
        </w:rPr>
        <w:t>Общая папка – Табель учета рабочего времени – Табели (созданные мной)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90" w:rsidRDefault="008C2E90" w:rsidP="00B1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61C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4" w:name="отправка"/>
      <w:r w:rsidRPr="00E63A56">
        <w:rPr>
          <w:rFonts w:ascii="Times New Roman" w:hAnsi="Times New Roman"/>
          <w:b/>
          <w:sz w:val="28"/>
          <w:szCs w:val="28"/>
        </w:rPr>
        <w:t xml:space="preserve">ОТПРАВКА </w:t>
      </w:r>
      <w:r w:rsidR="008C2E90">
        <w:rPr>
          <w:rFonts w:ascii="Times New Roman" w:hAnsi="Times New Roman"/>
          <w:b/>
          <w:sz w:val="28"/>
          <w:szCs w:val="28"/>
        </w:rPr>
        <w:t>Т</w:t>
      </w:r>
      <w:r w:rsidR="00AA089A">
        <w:rPr>
          <w:rFonts w:ascii="Times New Roman" w:hAnsi="Times New Roman"/>
          <w:b/>
          <w:sz w:val="28"/>
          <w:szCs w:val="28"/>
        </w:rPr>
        <w:t>АБЕЛЯ УЧЕТА РАБОЧЕГО ВРЕМЕНИ</w:t>
      </w:r>
      <w:r w:rsidRPr="00E63A56">
        <w:rPr>
          <w:rFonts w:ascii="Times New Roman" w:hAnsi="Times New Roman"/>
          <w:b/>
          <w:sz w:val="28"/>
          <w:szCs w:val="28"/>
        </w:rPr>
        <w:t xml:space="preserve"> НА </w:t>
      </w:r>
      <w:r w:rsidR="00B84EF8">
        <w:rPr>
          <w:rFonts w:ascii="Times New Roman" w:hAnsi="Times New Roman"/>
          <w:b/>
          <w:sz w:val="28"/>
          <w:szCs w:val="28"/>
        </w:rPr>
        <w:t>ПРОВЕРКУ</w:t>
      </w:r>
    </w:p>
    <w:bookmarkEnd w:id="4"/>
    <w:p w:rsidR="0093479A" w:rsidRDefault="0093479A" w:rsidP="00FF7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79A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ДАННОГО РАЗДЕЛА ИНСТРУКЦИИ ОБЯЗАТЕЛЬНО.</w:t>
      </w:r>
    </w:p>
    <w:p w:rsidR="009E33CC" w:rsidRPr="0093479A" w:rsidRDefault="00AA089A" w:rsidP="00FF7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Табели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согласовываются по типовому маршруту «</w:t>
      </w:r>
      <w:r w:rsidR="00B84EF8">
        <w:rPr>
          <w:rFonts w:ascii="Times New Roman" w:hAnsi="Times New Roman" w:cs="Times New Roman"/>
          <w:b/>
          <w:color w:val="FF0000"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табеля учета рабочего времени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». Данный маршрут автоматически выбирается системой при нажатии в карточке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табеля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Отправить на согласование.</w:t>
      </w:r>
    </w:p>
    <w:p w:rsidR="0009441E" w:rsidRDefault="0009441E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сохранили табель в системе, закрыли карточку табеля, но не отправили его на согласование. То для отправки, найдите ваш табель в папке </w:t>
      </w:r>
      <w:r w:rsidRPr="0009441E">
        <w:rPr>
          <w:rFonts w:ascii="Times New Roman" w:hAnsi="Times New Roman" w:cs="Times New Roman"/>
          <w:b/>
          <w:sz w:val="24"/>
          <w:szCs w:val="24"/>
        </w:rPr>
        <w:t>Общая папка – Табель учета рабочего времени – Табели (созданные мной) – выделите его – правая кнопка мыши – Открыть карточку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E40" w:rsidRDefault="00D87E40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карточка уже открыта, то еще раз открывать не нужно.</w:t>
      </w:r>
    </w:p>
    <w:p w:rsidR="00F91A67" w:rsidRDefault="005E461C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В карточке документа на ленте нажмите кнопку </w:t>
      </w:r>
      <w:r w:rsidRPr="00653985">
        <w:rPr>
          <w:rFonts w:ascii="Times New Roman" w:hAnsi="Times New Roman" w:cs="Times New Roman"/>
          <w:b/>
          <w:sz w:val="24"/>
          <w:szCs w:val="24"/>
        </w:rPr>
        <w:t>Отправить на согласование</w:t>
      </w:r>
      <w:r w:rsidR="00B9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371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E47">
        <w:rPr>
          <w:rFonts w:ascii="Times New Roman" w:hAnsi="Times New Roman" w:cs="Times New Roman"/>
          <w:sz w:val="24"/>
          <w:szCs w:val="24"/>
        </w:rPr>
        <w:t xml:space="preserve">. </w:t>
      </w:r>
      <w:r w:rsidR="00D87E40">
        <w:rPr>
          <w:rFonts w:ascii="Times New Roman" w:hAnsi="Times New Roman" w:cs="Times New Roman"/>
          <w:sz w:val="24"/>
          <w:szCs w:val="24"/>
        </w:rPr>
        <w:t xml:space="preserve">Данная кнопка становится активной только после нажатия кнопки </w:t>
      </w:r>
      <w:r w:rsidR="00D87E40" w:rsidRPr="00D87E40">
        <w:rPr>
          <w:rFonts w:ascii="Times New Roman" w:hAnsi="Times New Roman" w:cs="Times New Roman"/>
          <w:b/>
          <w:sz w:val="24"/>
          <w:szCs w:val="24"/>
        </w:rPr>
        <w:t>Сохранить</w:t>
      </w:r>
      <w:r w:rsidR="00D87E40">
        <w:rPr>
          <w:rFonts w:ascii="Times New Roman" w:hAnsi="Times New Roman" w:cs="Times New Roman"/>
          <w:sz w:val="24"/>
          <w:szCs w:val="24"/>
        </w:rPr>
        <w:t>.</w:t>
      </w:r>
    </w:p>
    <w:p w:rsidR="0009441E" w:rsidRDefault="0009441E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470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64" w:rsidRPr="00C40010" w:rsidRDefault="00AA089A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010">
        <w:rPr>
          <w:rFonts w:ascii="Times New Roman" w:hAnsi="Times New Roman" w:cs="Times New Roman"/>
          <w:sz w:val="24"/>
          <w:szCs w:val="24"/>
        </w:rPr>
        <w:t>ткроется окно</w:t>
      </w:r>
      <w:r>
        <w:rPr>
          <w:rFonts w:ascii="Times New Roman" w:hAnsi="Times New Roman" w:cs="Times New Roman"/>
          <w:sz w:val="24"/>
          <w:szCs w:val="24"/>
        </w:rPr>
        <w:t xml:space="preserve"> параметров маршрута</w:t>
      </w:r>
      <w:r w:rsidR="00EC1155">
        <w:rPr>
          <w:rFonts w:ascii="Times New Roman" w:hAnsi="Times New Roman" w:cs="Times New Roman"/>
          <w:sz w:val="24"/>
          <w:szCs w:val="24"/>
        </w:rPr>
        <w:t>. Нажмите в этом окне кнопку ОК.</w:t>
      </w:r>
    </w:p>
    <w:p w:rsidR="005E461C" w:rsidRPr="004D5E47" w:rsidRDefault="00AA089A" w:rsidP="00AA0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461C" w:rsidRPr="004D5E47">
        <w:rPr>
          <w:rFonts w:ascii="Times New Roman" w:hAnsi="Times New Roman" w:cs="Times New Roman"/>
          <w:sz w:val="24"/>
          <w:szCs w:val="24"/>
        </w:rPr>
        <w:t xml:space="preserve">ткроется задача для отправки на согласование. Проверьте все данные, в том числе вложения и нажмите на кнопку </w:t>
      </w:r>
      <w:r w:rsidR="005E461C" w:rsidRPr="009F2374">
        <w:rPr>
          <w:rFonts w:ascii="Times New Roman" w:hAnsi="Times New Roman" w:cs="Times New Roman"/>
          <w:b/>
          <w:sz w:val="24"/>
          <w:szCs w:val="24"/>
        </w:rPr>
        <w:t>Старт</w:t>
      </w:r>
      <w:r w:rsidR="00B9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F9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175" cy="342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1C" w:rsidRPr="004D5E47">
        <w:rPr>
          <w:rFonts w:ascii="Times New Roman" w:hAnsi="Times New Roman" w:cs="Times New Roman"/>
          <w:sz w:val="24"/>
          <w:szCs w:val="24"/>
        </w:rPr>
        <w:t xml:space="preserve">. </w:t>
      </w:r>
      <w:r w:rsidR="00D678DD">
        <w:rPr>
          <w:rFonts w:ascii="Times New Roman" w:hAnsi="Times New Roman" w:cs="Times New Roman"/>
          <w:sz w:val="24"/>
          <w:szCs w:val="24"/>
        </w:rPr>
        <w:t>Табель</w:t>
      </w:r>
      <w:r w:rsidR="005E461C" w:rsidRPr="004D5E47">
        <w:rPr>
          <w:rFonts w:ascii="Times New Roman" w:hAnsi="Times New Roman" w:cs="Times New Roman"/>
          <w:sz w:val="24"/>
          <w:szCs w:val="24"/>
        </w:rPr>
        <w:t xml:space="preserve"> будет отправлен на согласование по типовому маршруту</w:t>
      </w:r>
      <w:r w:rsidR="00EE7ECA" w:rsidRPr="004D5E47">
        <w:rPr>
          <w:rFonts w:ascii="Times New Roman" w:hAnsi="Times New Roman" w:cs="Times New Roman"/>
          <w:sz w:val="24"/>
          <w:szCs w:val="24"/>
        </w:rPr>
        <w:t xml:space="preserve"> </w:t>
      </w:r>
      <w:r w:rsidR="00EC1155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AA089A">
        <w:rPr>
          <w:rFonts w:ascii="Times New Roman" w:hAnsi="Times New Roman" w:cs="Times New Roman"/>
          <w:b/>
          <w:sz w:val="24"/>
          <w:szCs w:val="24"/>
        </w:rPr>
        <w:t xml:space="preserve"> табеля учета рабочего времени</w:t>
      </w:r>
      <w:r w:rsidR="00EE7ECA" w:rsidRPr="004D5E47">
        <w:rPr>
          <w:rFonts w:ascii="Times New Roman" w:hAnsi="Times New Roman" w:cs="Times New Roman"/>
          <w:sz w:val="24"/>
          <w:szCs w:val="24"/>
        </w:rPr>
        <w:t>.</w:t>
      </w:r>
    </w:p>
    <w:p w:rsidR="00EE7ECA" w:rsidRPr="004D5E47" w:rsidRDefault="00AA089A" w:rsidP="005E46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74410" cy="3290257"/>
            <wp:effectExtent l="0" t="0" r="254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299" cy="32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CB" w:rsidRDefault="00325ACB" w:rsidP="00325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CB" w:rsidRPr="00581577" w:rsidRDefault="00325ACB" w:rsidP="00325AC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5" w:name="отслеживание"/>
      <w:r w:rsidRPr="00581577">
        <w:rPr>
          <w:rFonts w:ascii="Times New Roman" w:hAnsi="Times New Roman"/>
          <w:b/>
          <w:sz w:val="28"/>
          <w:szCs w:val="28"/>
        </w:rPr>
        <w:t xml:space="preserve">ОТСЛЕЖИВАНИЕ ЭТАПОВ СОГЛАСОВАНИЯ </w:t>
      </w:r>
      <w:r>
        <w:rPr>
          <w:rFonts w:ascii="Times New Roman" w:hAnsi="Times New Roman"/>
          <w:b/>
          <w:sz w:val="28"/>
          <w:szCs w:val="28"/>
        </w:rPr>
        <w:t>ТАБЕЛЯ УЧЕТА РАБОЧЕГО ВРЕМЕНИ</w:t>
      </w:r>
    </w:p>
    <w:bookmarkEnd w:id="5"/>
    <w:p w:rsidR="00325ACB" w:rsidRPr="004D5E47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После старта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 по согласованию табеля</w:t>
      </w:r>
      <w:r w:rsidRPr="004D5E47">
        <w:rPr>
          <w:rFonts w:ascii="Times New Roman" w:hAnsi="Times New Roman" w:cs="Times New Roman"/>
          <w:sz w:val="24"/>
          <w:szCs w:val="24"/>
        </w:rPr>
        <w:t xml:space="preserve"> сохранится в папке </w:t>
      </w:r>
      <w:r w:rsidRPr="009F2374">
        <w:rPr>
          <w:rFonts w:ascii="Times New Roman" w:hAnsi="Times New Roman" w:cs="Times New Roman"/>
          <w:b/>
          <w:sz w:val="24"/>
          <w:szCs w:val="24"/>
        </w:rPr>
        <w:t>Исходящие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инициатора</w:t>
      </w:r>
      <w:r w:rsidRPr="004D5E47">
        <w:rPr>
          <w:rFonts w:ascii="Times New Roman" w:hAnsi="Times New Roman" w:cs="Times New Roman"/>
          <w:sz w:val="24"/>
          <w:szCs w:val="24"/>
        </w:rPr>
        <w:t xml:space="preserve"> задачи (т.е. пользователя, который стартовал задачу).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 w:rsidRPr="006A6496">
        <w:rPr>
          <w:rFonts w:ascii="Times New Roman" w:hAnsi="Times New Roman" w:cs="Times New Roman"/>
          <w:sz w:val="24"/>
          <w:szCs w:val="24"/>
        </w:rPr>
        <w:t>Из папки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b/>
          <w:sz w:val="24"/>
          <w:szCs w:val="24"/>
        </w:rPr>
        <w:t xml:space="preserve">Исходящие </w:t>
      </w:r>
      <w:r w:rsidRPr="006A6496">
        <w:rPr>
          <w:rFonts w:ascii="Times New Roman" w:hAnsi="Times New Roman" w:cs="Times New Roman"/>
          <w:sz w:val="24"/>
          <w:szCs w:val="24"/>
        </w:rPr>
        <w:t xml:space="preserve">можно отслеживать состояние согласования </w:t>
      </w:r>
      <w:r>
        <w:rPr>
          <w:rFonts w:ascii="Times New Roman" w:hAnsi="Times New Roman" w:cs="Times New Roman"/>
          <w:sz w:val="24"/>
          <w:szCs w:val="24"/>
        </w:rPr>
        <w:t>табеля</w:t>
      </w:r>
      <w:r w:rsidRPr="006A6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sz w:val="24"/>
          <w:szCs w:val="24"/>
        </w:rPr>
        <w:t>Для этого нужно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sz w:val="24"/>
          <w:szCs w:val="24"/>
        </w:rPr>
        <w:t xml:space="preserve">из указанной папки двойным щелчком мыши открыть карточку задачи и перейти в закладку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Состояние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46175" cy="20701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6496">
        <w:rPr>
          <w:rFonts w:ascii="Times New Roman" w:hAnsi="Times New Roman" w:cs="Times New Roman"/>
          <w:sz w:val="24"/>
          <w:szCs w:val="24"/>
        </w:rPr>
        <w:t>Задача находится в раб</w:t>
      </w:r>
      <w:r>
        <w:rPr>
          <w:rFonts w:ascii="Times New Roman" w:hAnsi="Times New Roman" w:cs="Times New Roman"/>
          <w:sz w:val="24"/>
          <w:szCs w:val="24"/>
        </w:rPr>
        <w:t>оте у сотрудника, у которого в с</w:t>
      </w:r>
      <w:r w:rsidRPr="006A6496">
        <w:rPr>
          <w:rFonts w:ascii="Times New Roman" w:hAnsi="Times New Roman" w:cs="Times New Roman"/>
          <w:sz w:val="24"/>
          <w:szCs w:val="24"/>
        </w:rPr>
        <w:t>толбце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Состояние </w:t>
      </w:r>
      <w:r w:rsidRPr="006A6496">
        <w:rPr>
          <w:rFonts w:ascii="Times New Roman" w:hAnsi="Times New Roman" w:cs="Times New Roman"/>
          <w:sz w:val="24"/>
          <w:szCs w:val="24"/>
        </w:rPr>
        <w:t>написано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«В работе». </w:t>
      </w:r>
      <w:r w:rsidRPr="006A6496">
        <w:rPr>
          <w:rFonts w:ascii="Times New Roman" w:hAnsi="Times New Roman" w:cs="Times New Roman"/>
          <w:sz w:val="24"/>
          <w:szCs w:val="24"/>
        </w:rPr>
        <w:t>При необходимости можно позвонить указанному сотруднику.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папке</w:t>
      </w:r>
      <w:r w:rsidRPr="0036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b/>
          <w:sz w:val="24"/>
          <w:szCs w:val="24"/>
        </w:rPr>
        <w:t xml:space="preserve">Исходящие </w:t>
      </w:r>
      <w:r>
        <w:rPr>
          <w:rFonts w:ascii="Times New Roman" w:hAnsi="Times New Roman" w:cs="Times New Roman"/>
          <w:sz w:val="24"/>
          <w:szCs w:val="24"/>
        </w:rPr>
        <w:t xml:space="preserve">нет задачи на согласование </w:t>
      </w:r>
      <w:r w:rsidR="00D678DD">
        <w:rPr>
          <w:rFonts w:ascii="Times New Roman" w:hAnsi="Times New Roman" w:cs="Times New Roman"/>
          <w:sz w:val="24"/>
          <w:szCs w:val="24"/>
        </w:rPr>
        <w:t>табеля</w:t>
      </w:r>
      <w:r>
        <w:rPr>
          <w:rFonts w:ascii="Times New Roman" w:hAnsi="Times New Roman" w:cs="Times New Roman"/>
          <w:sz w:val="24"/>
          <w:szCs w:val="24"/>
        </w:rPr>
        <w:t>, то посмотреть задачу можно следующим образом: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найти в папке </w:t>
      </w:r>
      <w:r w:rsidRPr="003643C3">
        <w:rPr>
          <w:rFonts w:ascii="Times New Roman" w:hAnsi="Times New Roman" w:cs="Times New Roman"/>
          <w:b/>
          <w:sz w:val="24"/>
          <w:szCs w:val="24"/>
        </w:rPr>
        <w:t xml:space="preserve">Общая папка – </w:t>
      </w:r>
      <w:r>
        <w:rPr>
          <w:rFonts w:ascii="Times New Roman" w:hAnsi="Times New Roman" w:cs="Times New Roman"/>
          <w:b/>
          <w:sz w:val="24"/>
          <w:szCs w:val="24"/>
        </w:rPr>
        <w:t>Табель учета рабочего времени</w:t>
      </w:r>
      <w:r w:rsidRPr="003643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7E40">
        <w:rPr>
          <w:rFonts w:ascii="Times New Roman" w:hAnsi="Times New Roman" w:cs="Times New Roman"/>
          <w:b/>
          <w:sz w:val="24"/>
          <w:szCs w:val="24"/>
        </w:rPr>
        <w:t>Та</w:t>
      </w:r>
      <w:r>
        <w:rPr>
          <w:rFonts w:ascii="Times New Roman" w:hAnsi="Times New Roman" w:cs="Times New Roman"/>
          <w:b/>
          <w:sz w:val="24"/>
          <w:szCs w:val="24"/>
        </w:rPr>
        <w:t>бели</w:t>
      </w:r>
      <w:r w:rsidRPr="003643C3">
        <w:rPr>
          <w:rFonts w:ascii="Times New Roman" w:hAnsi="Times New Roman" w:cs="Times New Roman"/>
          <w:b/>
          <w:sz w:val="24"/>
          <w:szCs w:val="24"/>
        </w:rPr>
        <w:t xml:space="preserve"> (созданные мной)</w:t>
      </w:r>
      <w:r>
        <w:rPr>
          <w:rFonts w:ascii="Times New Roman" w:hAnsi="Times New Roman" w:cs="Times New Roman"/>
          <w:sz w:val="24"/>
          <w:szCs w:val="24"/>
        </w:rPr>
        <w:t xml:space="preserve"> ваш табель;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выделить и нажать на записи </w:t>
      </w:r>
      <w:r w:rsidR="00D678DD">
        <w:rPr>
          <w:rFonts w:ascii="Times New Roman" w:hAnsi="Times New Roman" w:cs="Times New Roman"/>
          <w:sz w:val="24"/>
          <w:szCs w:val="24"/>
        </w:rPr>
        <w:t>табеля</w:t>
      </w:r>
      <w:r>
        <w:rPr>
          <w:rFonts w:ascii="Times New Roman" w:hAnsi="Times New Roman" w:cs="Times New Roman"/>
          <w:sz w:val="24"/>
          <w:szCs w:val="24"/>
        </w:rPr>
        <w:t xml:space="preserve"> правую кнопку мыши;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контекстного меню выбрать команду </w:t>
      </w:r>
      <w:r w:rsidRPr="003643C3">
        <w:rPr>
          <w:rFonts w:ascii="Times New Roman" w:hAnsi="Times New Roman" w:cs="Times New Roman"/>
          <w:b/>
          <w:sz w:val="24"/>
          <w:szCs w:val="24"/>
        </w:rPr>
        <w:t>Вложено в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откроется список задач по данному документу.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задача на согласование должна быть одна. Если задач несколько, то нужно прекратить выполнение неправильных задач.</w:t>
      </w:r>
    </w:p>
    <w:p w:rsidR="00325ACB" w:rsidRPr="003643C3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Задачу можно открыть двойным щелчком мыши и посмотреть закладку </w:t>
      </w:r>
      <w:r w:rsidRPr="00C467D9">
        <w:rPr>
          <w:rFonts w:ascii="Times New Roman" w:hAnsi="Times New Roman" w:cs="Times New Roman"/>
          <w:b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CB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74F9">
        <w:rPr>
          <w:rFonts w:ascii="Times New Roman" w:hAnsi="Times New Roman" w:cs="Times New Roman"/>
          <w:sz w:val="24"/>
          <w:szCs w:val="24"/>
        </w:rPr>
        <w:t>огласов</w:t>
      </w:r>
      <w:r>
        <w:rPr>
          <w:rFonts w:ascii="Times New Roman" w:hAnsi="Times New Roman" w:cs="Times New Roman"/>
          <w:sz w:val="24"/>
          <w:szCs w:val="24"/>
        </w:rPr>
        <w:t>ание идет по маршруту, указанному в с</w:t>
      </w:r>
      <w:r w:rsidRPr="004D5E47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E47">
        <w:rPr>
          <w:rFonts w:ascii="Times New Roman" w:hAnsi="Times New Roman" w:cs="Times New Roman"/>
          <w:sz w:val="24"/>
          <w:szCs w:val="24"/>
        </w:rPr>
        <w:t xml:space="preserve"> маршрута</w:t>
      </w:r>
      <w:r>
        <w:rPr>
          <w:rFonts w:ascii="Times New Roman" w:hAnsi="Times New Roman" w:cs="Times New Roman"/>
          <w:sz w:val="24"/>
          <w:szCs w:val="24"/>
        </w:rPr>
        <w:t>. Схему маршрута м</w:t>
      </w:r>
      <w:r w:rsidRPr="004D5E47">
        <w:rPr>
          <w:rFonts w:ascii="Times New Roman" w:hAnsi="Times New Roman" w:cs="Times New Roman"/>
          <w:sz w:val="24"/>
          <w:szCs w:val="24"/>
        </w:rPr>
        <w:t xml:space="preserve">ожно посмотреть из карточки задачи, для этого необходимо нажать на кнопку </w:t>
      </w:r>
      <w:r w:rsidRPr="004D5E47">
        <w:rPr>
          <w:rFonts w:ascii="Times New Roman" w:hAnsi="Times New Roman" w:cs="Times New Roman"/>
          <w:b/>
          <w:sz w:val="24"/>
          <w:szCs w:val="24"/>
        </w:rPr>
        <w:t>Схема маршрута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25" cy="371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E47">
        <w:rPr>
          <w:rFonts w:ascii="Times New Roman" w:hAnsi="Times New Roman" w:cs="Times New Roman"/>
          <w:sz w:val="24"/>
          <w:szCs w:val="24"/>
        </w:rPr>
        <w:t>на панели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62">
        <w:rPr>
          <w:rFonts w:ascii="Times New Roman" w:hAnsi="Times New Roman" w:cs="Times New Roman"/>
          <w:sz w:val="24"/>
          <w:szCs w:val="24"/>
        </w:rPr>
        <w:t>Выполненные блоки – темно-серые, еще не выполненные – светло-серые, текущий блок – зеленый.</w:t>
      </w:r>
    </w:p>
    <w:p w:rsidR="00325ACB" w:rsidRPr="004D5E47" w:rsidRDefault="00325ACB" w:rsidP="00325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F9" w:rsidRPr="00581577" w:rsidRDefault="00581577" w:rsidP="00325AC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6" w:name="доработка"/>
      <w:r w:rsidRPr="00581577">
        <w:rPr>
          <w:rFonts w:ascii="Times New Roman" w:hAnsi="Times New Roman"/>
          <w:b/>
          <w:sz w:val="28"/>
          <w:szCs w:val="28"/>
        </w:rPr>
        <w:t xml:space="preserve">ДОРАБОТКА </w:t>
      </w:r>
      <w:r w:rsidR="00C467D9">
        <w:rPr>
          <w:rFonts w:ascii="Times New Roman" w:hAnsi="Times New Roman"/>
          <w:b/>
          <w:sz w:val="28"/>
          <w:szCs w:val="28"/>
        </w:rPr>
        <w:t>ТАБЕЛЯ УЧЕТА РАБОЧЕГО ВРЕМЕНИ</w:t>
      </w:r>
    </w:p>
    <w:bookmarkEnd w:id="6"/>
    <w:p w:rsidR="00B93D9C" w:rsidRPr="00B93D9C" w:rsidRDefault="00B93D9C" w:rsidP="00B93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C">
        <w:rPr>
          <w:rFonts w:ascii="Times New Roman" w:hAnsi="Times New Roman" w:cs="Times New Roman"/>
          <w:sz w:val="24"/>
          <w:szCs w:val="24"/>
        </w:rPr>
        <w:t xml:space="preserve">В ходе согласования, документ может быть отправлен инициатору на доработку (согласующий должен указать что требуется доработать). В этом случае инициатору придет задание на доработку в папку </w:t>
      </w:r>
      <w:r w:rsidR="00A50A4B">
        <w:rPr>
          <w:rFonts w:ascii="Times New Roman" w:hAnsi="Times New Roman" w:cs="Times New Roman"/>
          <w:b/>
          <w:sz w:val="24"/>
          <w:szCs w:val="24"/>
        </w:rPr>
        <w:t>Входящие</w:t>
      </w:r>
      <w:r w:rsidRPr="00B93D9C">
        <w:rPr>
          <w:rFonts w:ascii="Times New Roman" w:hAnsi="Times New Roman" w:cs="Times New Roman"/>
          <w:sz w:val="24"/>
          <w:szCs w:val="24"/>
        </w:rPr>
        <w:t xml:space="preserve">. Все действия нужно выполнять только из папки </w:t>
      </w:r>
      <w:r w:rsidR="00A50A4B">
        <w:rPr>
          <w:rFonts w:ascii="Times New Roman" w:hAnsi="Times New Roman" w:cs="Times New Roman"/>
          <w:b/>
          <w:sz w:val="24"/>
          <w:szCs w:val="24"/>
        </w:rPr>
        <w:t>Входящие</w:t>
      </w:r>
      <w:r w:rsidRPr="00B93D9C">
        <w:rPr>
          <w:rFonts w:ascii="Times New Roman" w:hAnsi="Times New Roman" w:cs="Times New Roman"/>
          <w:b/>
          <w:sz w:val="24"/>
          <w:szCs w:val="24"/>
        </w:rPr>
        <w:t>.</w:t>
      </w:r>
    </w:p>
    <w:p w:rsid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B93D9C">
        <w:rPr>
          <w:rFonts w:ascii="Times New Roman" w:hAnsi="Times New Roman" w:cs="Times New Roman"/>
          <w:sz w:val="24"/>
          <w:szCs w:val="24"/>
        </w:rPr>
        <w:t>Нужно открыть задание</w:t>
      </w:r>
      <w:r w:rsidR="00C467D9">
        <w:rPr>
          <w:rFonts w:ascii="Times New Roman" w:hAnsi="Times New Roman" w:cs="Times New Roman"/>
          <w:sz w:val="24"/>
          <w:szCs w:val="24"/>
        </w:rPr>
        <w:t xml:space="preserve"> (двойным щелчком мыши)</w:t>
      </w:r>
      <w:r w:rsidRPr="00B93D9C">
        <w:rPr>
          <w:rFonts w:ascii="Times New Roman" w:hAnsi="Times New Roman" w:cs="Times New Roman"/>
          <w:sz w:val="24"/>
          <w:szCs w:val="24"/>
        </w:rPr>
        <w:t xml:space="preserve"> и посмотреть причину отправки на доработку.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67D9">
        <w:rPr>
          <w:rFonts w:ascii="Times New Roman" w:hAnsi="Times New Roman" w:cs="Times New Roman"/>
          <w:sz w:val="24"/>
          <w:szCs w:val="24"/>
        </w:rPr>
        <w:t>ричина указана в самом последнем</w:t>
      </w:r>
      <w:r>
        <w:rPr>
          <w:rFonts w:ascii="Times New Roman" w:hAnsi="Times New Roman" w:cs="Times New Roman"/>
          <w:sz w:val="24"/>
          <w:szCs w:val="24"/>
        </w:rPr>
        <w:t xml:space="preserve"> комментарии в закладке </w:t>
      </w:r>
      <w:r w:rsidRPr="00B93D9C">
        <w:rPr>
          <w:rFonts w:ascii="Times New Roman" w:hAnsi="Times New Roman" w:cs="Times New Roman"/>
          <w:b/>
          <w:sz w:val="24"/>
          <w:szCs w:val="24"/>
        </w:rPr>
        <w:t>Переписка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C4" w:rsidRDefault="00B572AD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3599815"/>
            <wp:effectExtent l="0" t="0" r="254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Если требуется внести исправления в </w:t>
      </w:r>
      <w:r w:rsidR="00C467D9">
        <w:rPr>
          <w:rFonts w:ascii="Times New Roman" w:hAnsi="Times New Roman" w:cs="Times New Roman"/>
          <w:b/>
          <w:color w:val="FF0000"/>
          <w:sz w:val="24"/>
          <w:szCs w:val="24"/>
        </w:rPr>
        <w:t>табель</w:t>
      </w:r>
      <w:r w:rsidR="00C467D9">
        <w:rPr>
          <w:rFonts w:ascii="Times New Roman" w:hAnsi="Times New Roman" w:cs="Times New Roman"/>
          <w:sz w:val="24"/>
          <w:szCs w:val="24"/>
        </w:rPr>
        <w:t xml:space="preserve">, то необходимо из задания на доработку в разделе </w:t>
      </w:r>
      <w:r w:rsidR="00C467D9" w:rsidRPr="00D87E40">
        <w:rPr>
          <w:rFonts w:ascii="Times New Roman" w:hAnsi="Times New Roman" w:cs="Times New Roman"/>
          <w:b/>
          <w:sz w:val="24"/>
          <w:szCs w:val="24"/>
        </w:rPr>
        <w:t>Вложения и инструкции</w:t>
      </w:r>
      <w:r w:rsidR="00C467D9">
        <w:rPr>
          <w:rFonts w:ascii="Times New Roman" w:hAnsi="Times New Roman" w:cs="Times New Roman"/>
          <w:sz w:val="24"/>
          <w:szCs w:val="24"/>
        </w:rPr>
        <w:t xml:space="preserve"> дважды щелкнуть мышкой по документу (файлу).</w:t>
      </w:r>
    </w:p>
    <w:p w:rsidR="00C467D9" w:rsidRDefault="00C467D9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файл в </w:t>
      </w:r>
      <w:r w:rsidRPr="00CE1581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Внесите исправления и нажмите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CC4EE2">
        <w:rPr>
          <w:rFonts w:ascii="Times New Roman" w:hAnsi="Times New Roman" w:cs="Times New Roman"/>
          <w:b/>
          <w:sz w:val="24"/>
          <w:szCs w:val="24"/>
        </w:rPr>
        <w:t>Сохранить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1581">
        <w:rPr>
          <w:rFonts w:ascii="Times New Roman" w:hAnsi="Times New Roman" w:cs="Times New Roman"/>
          <w:sz w:val="24"/>
          <w:szCs w:val="24"/>
        </w:rPr>
        <w:t xml:space="preserve"> Закройте файл.</w:t>
      </w:r>
    </w:p>
    <w:p w:rsidR="00CE1581" w:rsidRPr="00CE1581" w:rsidRDefault="00CE1581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откройте файл из задания и убедитесь, что исправления сохранены.</w:t>
      </w:r>
    </w:p>
    <w:p w:rsid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B93D9C">
        <w:rPr>
          <w:rFonts w:ascii="Times New Roman" w:hAnsi="Times New Roman" w:cs="Times New Roman"/>
          <w:sz w:val="24"/>
          <w:szCs w:val="24"/>
        </w:rPr>
        <w:t xml:space="preserve">После внесения исправлений нужно отправить </w:t>
      </w:r>
      <w:r w:rsidR="00D678DD">
        <w:rPr>
          <w:rFonts w:ascii="Times New Roman" w:hAnsi="Times New Roman" w:cs="Times New Roman"/>
          <w:sz w:val="24"/>
          <w:szCs w:val="24"/>
        </w:rPr>
        <w:t>табель</w:t>
      </w:r>
      <w:r w:rsidRPr="00B93D9C">
        <w:rPr>
          <w:rFonts w:ascii="Times New Roman" w:hAnsi="Times New Roman" w:cs="Times New Roman"/>
          <w:sz w:val="24"/>
          <w:szCs w:val="24"/>
        </w:rPr>
        <w:t xml:space="preserve"> на повторное согласование. </w:t>
      </w:r>
      <w:r w:rsidR="0047620D">
        <w:rPr>
          <w:rFonts w:ascii="Times New Roman" w:hAnsi="Times New Roman" w:cs="Times New Roman"/>
          <w:sz w:val="24"/>
          <w:szCs w:val="24"/>
        </w:rPr>
        <w:t>Введите комментарий</w:t>
      </w:r>
      <w:r w:rsidR="00CE1581">
        <w:rPr>
          <w:rFonts w:ascii="Times New Roman" w:hAnsi="Times New Roman" w:cs="Times New Roman"/>
          <w:sz w:val="24"/>
          <w:szCs w:val="24"/>
        </w:rPr>
        <w:t xml:space="preserve"> в задание на доработку</w:t>
      </w:r>
      <w:r w:rsidR="0047620D">
        <w:rPr>
          <w:rFonts w:ascii="Times New Roman" w:hAnsi="Times New Roman" w:cs="Times New Roman"/>
          <w:sz w:val="24"/>
          <w:szCs w:val="24"/>
        </w:rPr>
        <w:t xml:space="preserve"> и </w:t>
      </w:r>
      <w:r w:rsidRPr="00B93D9C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="0047620D">
        <w:rPr>
          <w:rFonts w:ascii="Times New Roman" w:hAnsi="Times New Roman" w:cs="Times New Roman"/>
          <w:sz w:val="24"/>
          <w:szCs w:val="24"/>
        </w:rPr>
        <w:t>«</w:t>
      </w:r>
      <w:r w:rsidR="0047620D" w:rsidRPr="0047620D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47620D">
        <w:rPr>
          <w:rFonts w:ascii="Times New Roman" w:hAnsi="Times New Roman" w:cs="Times New Roman"/>
          <w:b/>
          <w:color w:val="FF0000"/>
          <w:sz w:val="24"/>
          <w:szCs w:val="24"/>
        </w:rPr>
        <w:t>а повторное согласование</w:t>
      </w:r>
      <w:r w:rsidR="0047620D" w:rsidRPr="0047620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B93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E63" w:rsidRDefault="00E97E63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 параметров маршрута. В этом окне, при необходимости можно изменить согласующего, который отправил табель на доработку.</w:t>
      </w:r>
    </w:p>
    <w:p w:rsidR="00CE1581" w:rsidRDefault="00CE1581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уйдет тому, кто отправил табель на доработку</w:t>
      </w:r>
      <w:r w:rsidR="00E97E63">
        <w:rPr>
          <w:rFonts w:ascii="Times New Roman" w:hAnsi="Times New Roman" w:cs="Times New Roman"/>
          <w:sz w:val="24"/>
          <w:szCs w:val="24"/>
        </w:rPr>
        <w:t xml:space="preserve"> или сотруднику, которого вы указали в параметре маршрута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E40" w:rsidRPr="00B93D9C" w:rsidRDefault="00D87E40" w:rsidP="00D87E40">
      <w:pPr>
        <w:jc w:val="both"/>
        <w:rPr>
          <w:rFonts w:ascii="Times New Roman" w:hAnsi="Times New Roman"/>
          <w:sz w:val="24"/>
          <w:szCs w:val="24"/>
        </w:rPr>
      </w:pPr>
      <w:r w:rsidRPr="0047620D">
        <w:rPr>
          <w:rFonts w:ascii="Times New Roman" w:hAnsi="Times New Roman"/>
          <w:b/>
          <w:color w:val="FF0000"/>
          <w:sz w:val="24"/>
          <w:szCs w:val="24"/>
        </w:rPr>
        <w:t xml:space="preserve">ВНИМАНИЕ!!! НЕЛЬЗЯ УДАЛЯТЬ ПРИКРЕПЛЕННЫЙ К ЗАДАНИЮ </w:t>
      </w:r>
      <w:r>
        <w:rPr>
          <w:rFonts w:ascii="Times New Roman" w:hAnsi="Times New Roman"/>
          <w:b/>
          <w:color w:val="FF0000"/>
          <w:sz w:val="24"/>
          <w:szCs w:val="24"/>
        </w:rPr>
        <w:t>ФАЙЛ ТАБЕЛЯ</w:t>
      </w:r>
      <w:r w:rsidRPr="0047620D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Если Вы его удалите, то система будет выдавать ошибку при попытке отправить «На повторное согласование» после доработки. Если Вы все-таки удалили табель, то Вам придется отправить его на согласование заново.</w:t>
      </w:r>
    </w:p>
    <w:p w:rsidR="00184640" w:rsidRDefault="00184640" w:rsidP="00184640">
      <w:pPr>
        <w:jc w:val="both"/>
        <w:rPr>
          <w:rFonts w:ascii="Times New Roman" w:hAnsi="Times New Roman"/>
          <w:b/>
          <w:sz w:val="24"/>
          <w:szCs w:val="24"/>
        </w:rPr>
      </w:pPr>
    </w:p>
    <w:p w:rsidR="001B6B04" w:rsidRPr="00581577" w:rsidRDefault="00CE1581" w:rsidP="00325AC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7" w:name="лист"/>
      <w:bookmarkStart w:id="8" w:name="уведомление"/>
      <w:bookmarkEnd w:id="7"/>
      <w:r>
        <w:rPr>
          <w:rFonts w:ascii="Times New Roman" w:hAnsi="Times New Roman"/>
          <w:b/>
          <w:sz w:val="28"/>
          <w:szCs w:val="28"/>
        </w:rPr>
        <w:t xml:space="preserve">ПЕЧАТЬ ЛИСТА СОГЛАСОВАНИЯ </w:t>
      </w:r>
    </w:p>
    <w:bookmarkEnd w:id="8"/>
    <w:p w:rsidR="008C2E90" w:rsidRPr="008C2E90" w:rsidRDefault="008C2E90" w:rsidP="001B6B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E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</w:p>
    <w:p w:rsidR="008C2E90" w:rsidRPr="008C2E90" w:rsidRDefault="008C2E90" w:rsidP="008C2E9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2E90">
        <w:rPr>
          <w:rFonts w:ascii="Times New Roman" w:hAnsi="Times New Roman"/>
          <w:b/>
          <w:color w:val="FF0000"/>
          <w:sz w:val="24"/>
          <w:szCs w:val="24"/>
        </w:rPr>
        <w:t xml:space="preserve">Для печати Листа согласования нужен </w:t>
      </w:r>
      <w:r w:rsidRPr="008C2E90">
        <w:rPr>
          <w:rFonts w:ascii="Times New Roman" w:hAnsi="Times New Roman"/>
          <w:b/>
          <w:color w:val="FF0000"/>
          <w:sz w:val="24"/>
          <w:szCs w:val="24"/>
          <w:lang w:val="en-US"/>
        </w:rPr>
        <w:t>Microsoft</w:t>
      </w:r>
      <w:r w:rsidRPr="008C2E9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C2E90">
        <w:rPr>
          <w:rFonts w:ascii="Times New Roman" w:hAnsi="Times New Roman"/>
          <w:b/>
          <w:color w:val="FF0000"/>
          <w:sz w:val="24"/>
          <w:szCs w:val="24"/>
          <w:lang w:val="en-US"/>
        </w:rPr>
        <w:t>Office</w:t>
      </w:r>
      <w:r w:rsidRPr="008C2E90">
        <w:rPr>
          <w:rFonts w:ascii="Times New Roman" w:hAnsi="Times New Roman"/>
          <w:b/>
          <w:color w:val="FF0000"/>
          <w:sz w:val="24"/>
          <w:szCs w:val="24"/>
        </w:rPr>
        <w:t xml:space="preserve"> 2010 (</w:t>
      </w:r>
      <w:r w:rsidRPr="008C2E90">
        <w:rPr>
          <w:rFonts w:ascii="Times New Roman" w:hAnsi="Times New Roman"/>
          <w:b/>
          <w:color w:val="FF0000"/>
          <w:sz w:val="24"/>
          <w:szCs w:val="24"/>
          <w:lang w:val="en-US"/>
        </w:rPr>
        <w:t>Word</w:t>
      </w:r>
      <w:r w:rsidRPr="008C2E90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8C2E90">
        <w:rPr>
          <w:rFonts w:ascii="Times New Roman" w:hAnsi="Times New Roman"/>
          <w:b/>
          <w:color w:val="FF0000"/>
          <w:sz w:val="24"/>
          <w:szCs w:val="24"/>
          <w:lang w:val="en-US"/>
        </w:rPr>
        <w:t>Excel</w:t>
      </w:r>
      <w:r w:rsidRPr="008C2E90">
        <w:rPr>
          <w:rFonts w:ascii="Times New Roman" w:hAnsi="Times New Roman"/>
          <w:b/>
          <w:color w:val="FF0000"/>
          <w:sz w:val="24"/>
          <w:szCs w:val="24"/>
        </w:rPr>
        <w:t>) или выше. Если установлен Microsoft Office 2007 или ниже, то обратитесь в техподдержку для переустановки.</w:t>
      </w:r>
    </w:p>
    <w:p w:rsidR="008C2E90" w:rsidRDefault="008C2E90" w:rsidP="001B6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B04" w:rsidRPr="008C2E90" w:rsidRDefault="00B572AD" w:rsidP="001B6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C113B">
        <w:rPr>
          <w:rFonts w:ascii="Times New Roman" w:hAnsi="Times New Roman" w:cs="Times New Roman"/>
          <w:sz w:val="24"/>
          <w:szCs w:val="24"/>
        </w:rPr>
        <w:t>завершения согласования</w:t>
      </w:r>
      <w:r w:rsidR="00325ACB">
        <w:rPr>
          <w:rFonts w:ascii="Times New Roman" w:hAnsi="Times New Roman" w:cs="Times New Roman"/>
          <w:sz w:val="24"/>
          <w:szCs w:val="24"/>
        </w:rPr>
        <w:t>, в папку</w:t>
      </w:r>
      <w:r w:rsidR="008C113B">
        <w:rPr>
          <w:rFonts w:ascii="Times New Roman" w:hAnsi="Times New Roman" w:cs="Times New Roman"/>
          <w:sz w:val="24"/>
          <w:szCs w:val="24"/>
        </w:rPr>
        <w:t xml:space="preserve"> </w:t>
      </w:r>
      <w:r w:rsidR="00A50A4B">
        <w:rPr>
          <w:rFonts w:ascii="Times New Roman" w:hAnsi="Times New Roman" w:cs="Times New Roman"/>
          <w:b/>
          <w:sz w:val="24"/>
          <w:szCs w:val="24"/>
        </w:rPr>
        <w:t>Входящие</w:t>
      </w:r>
      <w:r w:rsidR="0032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ACB">
        <w:rPr>
          <w:rFonts w:ascii="Times New Roman" w:hAnsi="Times New Roman" w:cs="Times New Roman"/>
          <w:sz w:val="24"/>
          <w:szCs w:val="24"/>
        </w:rPr>
        <w:t>поступит задание на печать листа согласования</w:t>
      </w:r>
      <w:r w:rsidR="008C113B">
        <w:rPr>
          <w:rFonts w:ascii="Times New Roman" w:hAnsi="Times New Roman" w:cs="Times New Roman"/>
          <w:sz w:val="24"/>
          <w:szCs w:val="24"/>
        </w:rPr>
        <w:t>.</w:t>
      </w:r>
      <w:r w:rsidR="008C2E90">
        <w:rPr>
          <w:rFonts w:ascii="Times New Roman" w:hAnsi="Times New Roman" w:cs="Times New Roman"/>
          <w:sz w:val="24"/>
          <w:szCs w:val="24"/>
        </w:rPr>
        <w:t xml:space="preserve"> Откройте двойным щелчком мыши задание и нажмите кнопку </w:t>
      </w:r>
      <w:r w:rsidR="008C2E90" w:rsidRPr="00184640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="008C2E90">
        <w:rPr>
          <w:rFonts w:ascii="Times New Roman" w:hAnsi="Times New Roman" w:cs="Times New Roman"/>
          <w:sz w:val="24"/>
          <w:szCs w:val="24"/>
        </w:rPr>
        <w:t xml:space="preserve">. Лист согласования формируется в формате </w:t>
      </w:r>
      <w:r w:rsidR="008C2E9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C2E90">
        <w:rPr>
          <w:rFonts w:ascii="Times New Roman" w:hAnsi="Times New Roman" w:cs="Times New Roman"/>
          <w:sz w:val="24"/>
          <w:szCs w:val="24"/>
        </w:rPr>
        <w:t xml:space="preserve"> и </w:t>
      </w:r>
      <w:r w:rsidR="008C2E90" w:rsidRPr="00184640">
        <w:rPr>
          <w:rFonts w:ascii="Times New Roman" w:hAnsi="Times New Roman" w:cs="Times New Roman"/>
          <w:b/>
          <w:sz w:val="24"/>
          <w:szCs w:val="24"/>
        </w:rPr>
        <w:t xml:space="preserve">сохраняется на рабочем столе в папке </w:t>
      </w:r>
      <w:r w:rsidR="008C2E90" w:rsidRPr="00184640">
        <w:rPr>
          <w:rFonts w:ascii="Times New Roman" w:hAnsi="Times New Roman" w:cs="Times New Roman"/>
          <w:b/>
          <w:sz w:val="24"/>
          <w:szCs w:val="24"/>
          <w:lang w:val="en-US"/>
        </w:rPr>
        <w:t>Reports</w:t>
      </w:r>
      <w:r w:rsidR="008C2E90" w:rsidRPr="008C2E90">
        <w:rPr>
          <w:rFonts w:ascii="Times New Roman" w:hAnsi="Times New Roman" w:cs="Times New Roman"/>
          <w:sz w:val="24"/>
          <w:szCs w:val="24"/>
        </w:rPr>
        <w:t>.</w:t>
      </w:r>
    </w:p>
    <w:p w:rsidR="008C2E90" w:rsidRDefault="008C2E90" w:rsidP="008C2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75181" cy="40957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603" cy="410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90" w:rsidRDefault="008C2E90" w:rsidP="001B6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90" w:rsidRPr="008C2E90" w:rsidRDefault="008C2E90" w:rsidP="001B6B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E90">
        <w:rPr>
          <w:rFonts w:ascii="Times New Roman" w:hAnsi="Times New Roman" w:cs="Times New Roman"/>
          <w:color w:val="FF0000"/>
          <w:sz w:val="24"/>
          <w:szCs w:val="24"/>
        </w:rPr>
        <w:t xml:space="preserve">Откройте файл листа согласования из папки </w:t>
      </w:r>
      <w:r w:rsidRPr="008C2E90">
        <w:rPr>
          <w:rFonts w:ascii="Times New Roman" w:hAnsi="Times New Roman" w:cs="Times New Roman"/>
          <w:color w:val="FF0000"/>
          <w:sz w:val="24"/>
          <w:szCs w:val="24"/>
          <w:lang w:val="en-US"/>
        </w:rPr>
        <w:t>Reports</w:t>
      </w:r>
      <w:r w:rsidRPr="008C2E90">
        <w:rPr>
          <w:rFonts w:ascii="Times New Roman" w:hAnsi="Times New Roman" w:cs="Times New Roman"/>
          <w:color w:val="FF0000"/>
          <w:sz w:val="24"/>
          <w:szCs w:val="24"/>
        </w:rPr>
        <w:t xml:space="preserve"> на рабочем столе и распечатайте.</w:t>
      </w:r>
    </w:p>
    <w:p w:rsidR="008C2E90" w:rsidRPr="008C2E90" w:rsidRDefault="008C2E90" w:rsidP="001B6B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E90">
        <w:rPr>
          <w:rFonts w:ascii="Times New Roman" w:hAnsi="Times New Roman" w:cs="Times New Roman"/>
          <w:color w:val="FF0000"/>
          <w:sz w:val="24"/>
          <w:szCs w:val="24"/>
        </w:rPr>
        <w:t xml:space="preserve">Откройте </w:t>
      </w:r>
      <w:r w:rsidR="009B5669"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согласованный </w:t>
      </w:r>
      <w:r w:rsidRPr="008C2E90">
        <w:rPr>
          <w:rFonts w:ascii="Times New Roman" w:hAnsi="Times New Roman" w:cs="Times New Roman"/>
          <w:color w:val="FF0000"/>
          <w:sz w:val="24"/>
          <w:szCs w:val="24"/>
        </w:rPr>
        <w:t>файл табеля из задания и распечатайте его.</w:t>
      </w:r>
    </w:p>
    <w:p w:rsidR="008C2E90" w:rsidRPr="008C2E90" w:rsidRDefault="008C2E90" w:rsidP="001B6B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2E90" w:rsidRDefault="008C2E90" w:rsidP="001B6B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E90">
        <w:rPr>
          <w:rFonts w:ascii="Times New Roman" w:hAnsi="Times New Roman" w:cs="Times New Roman"/>
          <w:color w:val="FF0000"/>
          <w:sz w:val="24"/>
          <w:szCs w:val="24"/>
        </w:rPr>
        <w:t xml:space="preserve">В задании на печать листа согласования нажмите кнопку </w:t>
      </w:r>
      <w:r w:rsidRPr="008C2E90">
        <w:rPr>
          <w:rFonts w:ascii="Times New Roman" w:hAnsi="Times New Roman" w:cs="Times New Roman"/>
          <w:b/>
          <w:color w:val="FF0000"/>
          <w:sz w:val="24"/>
          <w:szCs w:val="24"/>
        </w:rPr>
        <w:t>Выполнить</w:t>
      </w:r>
      <w:r w:rsidRPr="008C2E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2E90" w:rsidRPr="00E97E63" w:rsidRDefault="00E97E63" w:rsidP="001B6B04">
      <w:pPr>
        <w:jc w:val="both"/>
        <w:rPr>
          <w:rFonts w:ascii="Times New Roman" w:hAnsi="Times New Roman" w:cs="Times New Roman"/>
          <w:sz w:val="24"/>
          <w:szCs w:val="24"/>
        </w:rPr>
      </w:pPr>
      <w:r w:rsidRPr="00E97E63">
        <w:rPr>
          <w:rFonts w:ascii="Times New Roman" w:hAnsi="Times New Roman" w:cs="Times New Roman"/>
          <w:sz w:val="24"/>
          <w:szCs w:val="24"/>
        </w:rPr>
        <w:t>После нажатия на эту кнопку, согласование будет полностью завершено.</w:t>
      </w:r>
    </w:p>
    <w:p w:rsidR="00325ACB" w:rsidRPr="00325ACB" w:rsidRDefault="00325ACB" w:rsidP="00325AC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9" w:name="сбор"/>
      <w:bookmarkEnd w:id="9"/>
      <w:r w:rsidRPr="00325ACB">
        <w:rPr>
          <w:rFonts w:ascii="Times New Roman" w:hAnsi="Times New Roman"/>
          <w:b/>
          <w:sz w:val="28"/>
          <w:szCs w:val="28"/>
        </w:rPr>
        <w:t>СБОР ПОДПИСЕЙ И ПЕРЕДАЧА ТАБЕЛЯ В БУХГАЛТЕРИЮ</w:t>
      </w:r>
    </w:p>
    <w:p w:rsidR="008C2E90" w:rsidRPr="008C2E90" w:rsidRDefault="008C2E90" w:rsidP="008C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распечатанном табеле, на основании листа согласования, нужно собрать подписи.</w:t>
      </w:r>
      <w:r w:rsidR="00325ACB">
        <w:rPr>
          <w:rFonts w:ascii="Times New Roman" w:hAnsi="Times New Roman" w:cs="Times New Roman"/>
          <w:sz w:val="24"/>
          <w:szCs w:val="24"/>
        </w:rPr>
        <w:t xml:space="preserve"> </w:t>
      </w:r>
      <w:r w:rsidRPr="008C2E90">
        <w:rPr>
          <w:rFonts w:ascii="Times New Roman" w:hAnsi="Times New Roman" w:cs="Times New Roman"/>
          <w:sz w:val="24"/>
          <w:szCs w:val="24"/>
        </w:rPr>
        <w:t>Все подписи на табеле собираются в бумажном виде. Табель обязательно подписывают: ответственный за заполнение табеля, руководитель подразделения, ответственный сотрудник Управления по работе с персоналом и кадровой политики, ответственный сотрудник Финансово-экономического управления.</w:t>
      </w:r>
    </w:p>
    <w:p w:rsidR="00325ACB" w:rsidRDefault="008C2E90" w:rsidP="008C2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2E90">
        <w:rPr>
          <w:rFonts w:ascii="Times New Roman" w:hAnsi="Times New Roman" w:cs="Times New Roman"/>
          <w:sz w:val="24"/>
          <w:szCs w:val="24"/>
        </w:rPr>
        <w:t>Подписанный табель передается в бумажном виде в Управление бухгалтерского учета.</w:t>
      </w:r>
    </w:p>
    <w:p w:rsidR="00184640" w:rsidRPr="00184640" w:rsidRDefault="00184640" w:rsidP="00184640">
      <w:pPr>
        <w:jc w:val="both"/>
        <w:rPr>
          <w:rFonts w:ascii="Times New Roman" w:hAnsi="Times New Roman"/>
          <w:sz w:val="24"/>
          <w:szCs w:val="24"/>
        </w:rPr>
      </w:pPr>
      <w:r w:rsidRPr="00184640">
        <w:rPr>
          <w:rFonts w:ascii="Times New Roman" w:hAnsi="Times New Roman"/>
          <w:sz w:val="24"/>
          <w:szCs w:val="24"/>
        </w:rPr>
        <w:t>Ответственность за распечатку согласованного варианта табеля, сбор подписей и передачу подписанного табеля в Управление бухгалтерского учета несет ответственный за заполнение табеля.</w:t>
      </w:r>
    </w:p>
    <w:p w:rsidR="00C12590" w:rsidRDefault="00C12590">
      <w:pPr>
        <w:rPr>
          <w:rFonts w:ascii="Times New Roman" w:hAnsi="Times New Roman" w:cs="Times New Roman"/>
          <w:sz w:val="24"/>
          <w:szCs w:val="24"/>
        </w:rPr>
      </w:pPr>
    </w:p>
    <w:sectPr w:rsidR="00C12590" w:rsidSect="000B1D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16" w:rsidRDefault="006A1916" w:rsidP="009C6CA5">
      <w:pPr>
        <w:spacing w:after="0" w:line="240" w:lineRule="auto"/>
      </w:pPr>
      <w:r>
        <w:separator/>
      </w:r>
    </w:p>
  </w:endnote>
  <w:endnote w:type="continuationSeparator" w:id="0">
    <w:p w:rsidR="006A1916" w:rsidRDefault="006A1916" w:rsidP="009C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354196"/>
      <w:docPartObj>
        <w:docPartGallery w:val="Page Numbers (Bottom of Page)"/>
        <w:docPartUnique/>
      </w:docPartObj>
    </w:sdtPr>
    <w:sdtContent>
      <w:p w:rsidR="009C6CA5" w:rsidRDefault="00704634">
        <w:pPr>
          <w:pStyle w:val="af"/>
          <w:jc w:val="right"/>
        </w:pPr>
        <w:r>
          <w:fldChar w:fldCharType="begin"/>
        </w:r>
        <w:r w:rsidR="009C6CA5">
          <w:instrText>PAGE   \* MERGEFORMAT</w:instrText>
        </w:r>
        <w:r>
          <w:fldChar w:fldCharType="separate"/>
        </w:r>
        <w:r w:rsidR="006A1916">
          <w:rPr>
            <w:noProof/>
          </w:rPr>
          <w:t>1</w:t>
        </w:r>
        <w:r>
          <w:fldChar w:fldCharType="end"/>
        </w:r>
      </w:p>
    </w:sdtContent>
  </w:sdt>
  <w:p w:rsidR="009C6CA5" w:rsidRDefault="009C6CA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16" w:rsidRDefault="006A1916" w:rsidP="009C6CA5">
      <w:pPr>
        <w:spacing w:after="0" w:line="240" w:lineRule="auto"/>
      </w:pPr>
      <w:r>
        <w:separator/>
      </w:r>
    </w:p>
  </w:footnote>
  <w:footnote w:type="continuationSeparator" w:id="0">
    <w:p w:rsidR="006A1916" w:rsidRDefault="006A1916" w:rsidP="009C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88E"/>
    <w:multiLevelType w:val="hybridMultilevel"/>
    <w:tmpl w:val="601C9E1A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94206"/>
    <w:multiLevelType w:val="hybridMultilevel"/>
    <w:tmpl w:val="B9267450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A019A"/>
    <w:multiLevelType w:val="hybridMultilevel"/>
    <w:tmpl w:val="4EEC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7E3"/>
    <w:multiLevelType w:val="hybridMultilevel"/>
    <w:tmpl w:val="4D32054E"/>
    <w:lvl w:ilvl="0" w:tplc="34EA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9B1"/>
    <w:multiLevelType w:val="hybridMultilevel"/>
    <w:tmpl w:val="9E46592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77A2"/>
    <w:multiLevelType w:val="hybridMultilevel"/>
    <w:tmpl w:val="F1D6585E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844261"/>
    <w:multiLevelType w:val="hybridMultilevel"/>
    <w:tmpl w:val="7B9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5C9B"/>
    <w:multiLevelType w:val="hybridMultilevel"/>
    <w:tmpl w:val="FB8A86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4933"/>
    <w:multiLevelType w:val="hybridMultilevel"/>
    <w:tmpl w:val="F7E22AB2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97286"/>
    <w:multiLevelType w:val="hybridMultilevel"/>
    <w:tmpl w:val="B9267450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C7750"/>
    <w:multiLevelType w:val="hybridMultilevel"/>
    <w:tmpl w:val="811477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102"/>
    <w:multiLevelType w:val="hybridMultilevel"/>
    <w:tmpl w:val="597EA2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C6882"/>
    <w:multiLevelType w:val="hybridMultilevel"/>
    <w:tmpl w:val="FCA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510F"/>
    <w:multiLevelType w:val="hybridMultilevel"/>
    <w:tmpl w:val="75941B6C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524E8D"/>
    <w:multiLevelType w:val="hybridMultilevel"/>
    <w:tmpl w:val="DDC09BD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EC731A"/>
    <w:multiLevelType w:val="hybridMultilevel"/>
    <w:tmpl w:val="D6BC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14B5C"/>
    <w:multiLevelType w:val="hybridMultilevel"/>
    <w:tmpl w:val="7C7AF14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D3761"/>
    <w:multiLevelType w:val="hybridMultilevel"/>
    <w:tmpl w:val="601C9E1A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8965BC"/>
    <w:multiLevelType w:val="hybridMultilevel"/>
    <w:tmpl w:val="D8001E8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152959"/>
    <w:multiLevelType w:val="hybridMultilevel"/>
    <w:tmpl w:val="615C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D3249"/>
    <w:multiLevelType w:val="hybridMultilevel"/>
    <w:tmpl w:val="D8001E8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5438DC"/>
    <w:multiLevelType w:val="hybridMultilevel"/>
    <w:tmpl w:val="2918D34C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A450E6"/>
    <w:multiLevelType w:val="hybridMultilevel"/>
    <w:tmpl w:val="FCA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93A43"/>
    <w:multiLevelType w:val="hybridMultilevel"/>
    <w:tmpl w:val="404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43067"/>
    <w:multiLevelType w:val="hybridMultilevel"/>
    <w:tmpl w:val="2918D34C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F4567"/>
    <w:multiLevelType w:val="hybridMultilevel"/>
    <w:tmpl w:val="DC8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B1409"/>
    <w:multiLevelType w:val="hybridMultilevel"/>
    <w:tmpl w:val="7B76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D42D7"/>
    <w:multiLevelType w:val="hybridMultilevel"/>
    <w:tmpl w:val="FF9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11194"/>
    <w:multiLevelType w:val="hybridMultilevel"/>
    <w:tmpl w:val="7B9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44457"/>
    <w:multiLevelType w:val="hybridMultilevel"/>
    <w:tmpl w:val="75941B6C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71145F"/>
    <w:multiLevelType w:val="hybridMultilevel"/>
    <w:tmpl w:val="F06E475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96363F"/>
    <w:multiLevelType w:val="hybridMultilevel"/>
    <w:tmpl w:val="601C9E1A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FE3D21"/>
    <w:multiLevelType w:val="hybridMultilevel"/>
    <w:tmpl w:val="9C0C0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07B86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A163F2"/>
    <w:multiLevelType w:val="hybridMultilevel"/>
    <w:tmpl w:val="C742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F063F"/>
    <w:multiLevelType w:val="hybridMultilevel"/>
    <w:tmpl w:val="D37E4540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705E2A"/>
    <w:multiLevelType w:val="hybridMultilevel"/>
    <w:tmpl w:val="601C9E1A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FD7E83"/>
    <w:multiLevelType w:val="hybridMultilevel"/>
    <w:tmpl w:val="06B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0759D"/>
    <w:multiLevelType w:val="hybridMultilevel"/>
    <w:tmpl w:val="C6B828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92DA8"/>
    <w:multiLevelType w:val="hybridMultilevel"/>
    <w:tmpl w:val="B9267450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0F06F9"/>
    <w:multiLevelType w:val="hybridMultilevel"/>
    <w:tmpl w:val="7744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F486A"/>
    <w:multiLevelType w:val="hybridMultilevel"/>
    <w:tmpl w:val="9970DEE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312C4E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A5DDE"/>
    <w:multiLevelType w:val="hybridMultilevel"/>
    <w:tmpl w:val="601C9E1A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F03A36"/>
    <w:multiLevelType w:val="hybridMultilevel"/>
    <w:tmpl w:val="3EC68EC2"/>
    <w:lvl w:ilvl="0" w:tplc="A3A2E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C47EDA"/>
    <w:multiLevelType w:val="hybridMultilevel"/>
    <w:tmpl w:val="9A4A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86FE5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01F85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392616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3A3EAC"/>
    <w:multiLevelType w:val="hybridMultilevel"/>
    <w:tmpl w:val="4A18E80E"/>
    <w:lvl w:ilvl="0" w:tplc="BC0E1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3"/>
  </w:num>
  <w:num w:numId="5">
    <w:abstractNumId w:val="26"/>
  </w:num>
  <w:num w:numId="6">
    <w:abstractNumId w:val="25"/>
  </w:num>
  <w:num w:numId="7">
    <w:abstractNumId w:val="2"/>
  </w:num>
  <w:num w:numId="8">
    <w:abstractNumId w:val="28"/>
  </w:num>
  <w:num w:numId="9">
    <w:abstractNumId w:val="33"/>
  </w:num>
  <w:num w:numId="10">
    <w:abstractNumId w:val="47"/>
  </w:num>
  <w:num w:numId="11">
    <w:abstractNumId w:val="48"/>
  </w:num>
  <w:num w:numId="12">
    <w:abstractNumId w:val="14"/>
  </w:num>
  <w:num w:numId="13">
    <w:abstractNumId w:val="8"/>
  </w:num>
  <w:num w:numId="14">
    <w:abstractNumId w:val="20"/>
  </w:num>
  <w:num w:numId="15">
    <w:abstractNumId w:val="18"/>
  </w:num>
  <w:num w:numId="16">
    <w:abstractNumId w:val="41"/>
  </w:num>
  <w:num w:numId="17">
    <w:abstractNumId w:val="31"/>
  </w:num>
  <w:num w:numId="18">
    <w:abstractNumId w:val="36"/>
  </w:num>
  <w:num w:numId="19">
    <w:abstractNumId w:val="35"/>
  </w:num>
  <w:num w:numId="20">
    <w:abstractNumId w:val="30"/>
  </w:num>
  <w:num w:numId="21">
    <w:abstractNumId w:val="9"/>
  </w:num>
  <w:num w:numId="22">
    <w:abstractNumId w:val="39"/>
  </w:num>
  <w:num w:numId="23">
    <w:abstractNumId w:val="22"/>
  </w:num>
  <w:num w:numId="24">
    <w:abstractNumId w:val="29"/>
  </w:num>
  <w:num w:numId="25">
    <w:abstractNumId w:val="13"/>
  </w:num>
  <w:num w:numId="26">
    <w:abstractNumId w:val="5"/>
  </w:num>
  <w:num w:numId="27">
    <w:abstractNumId w:val="21"/>
  </w:num>
  <w:num w:numId="28">
    <w:abstractNumId w:val="24"/>
  </w:num>
  <w:num w:numId="29">
    <w:abstractNumId w:val="1"/>
  </w:num>
  <w:num w:numId="30">
    <w:abstractNumId w:val="17"/>
  </w:num>
  <w:num w:numId="31">
    <w:abstractNumId w:val="12"/>
  </w:num>
  <w:num w:numId="32">
    <w:abstractNumId w:val="0"/>
  </w:num>
  <w:num w:numId="33">
    <w:abstractNumId w:val="37"/>
  </w:num>
  <w:num w:numId="34">
    <w:abstractNumId w:val="6"/>
  </w:num>
  <w:num w:numId="35">
    <w:abstractNumId w:val="44"/>
  </w:num>
  <w:num w:numId="36">
    <w:abstractNumId w:val="49"/>
  </w:num>
  <w:num w:numId="37">
    <w:abstractNumId w:val="43"/>
  </w:num>
  <w:num w:numId="38">
    <w:abstractNumId w:val="10"/>
  </w:num>
  <w:num w:numId="39">
    <w:abstractNumId w:val="11"/>
  </w:num>
  <w:num w:numId="40">
    <w:abstractNumId w:val="38"/>
  </w:num>
  <w:num w:numId="41">
    <w:abstractNumId w:val="16"/>
  </w:num>
  <w:num w:numId="42">
    <w:abstractNumId w:val="7"/>
  </w:num>
  <w:num w:numId="43">
    <w:abstractNumId w:val="4"/>
  </w:num>
  <w:num w:numId="44">
    <w:abstractNumId w:val="32"/>
  </w:num>
  <w:num w:numId="45">
    <w:abstractNumId w:val="40"/>
  </w:num>
  <w:num w:numId="46">
    <w:abstractNumId w:val="46"/>
  </w:num>
  <w:num w:numId="47">
    <w:abstractNumId w:val="42"/>
  </w:num>
  <w:num w:numId="48">
    <w:abstractNumId w:val="23"/>
  </w:num>
  <w:num w:numId="49">
    <w:abstractNumId w:val="34"/>
  </w:num>
  <w:num w:numId="50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A76"/>
    <w:rsid w:val="000012EB"/>
    <w:rsid w:val="00003595"/>
    <w:rsid w:val="00047DE8"/>
    <w:rsid w:val="000529D8"/>
    <w:rsid w:val="000531F8"/>
    <w:rsid w:val="0006177C"/>
    <w:rsid w:val="0006768C"/>
    <w:rsid w:val="0009441E"/>
    <w:rsid w:val="000B1D6E"/>
    <w:rsid w:val="000D52BD"/>
    <w:rsid w:val="000E5159"/>
    <w:rsid w:val="000F6563"/>
    <w:rsid w:val="001102D3"/>
    <w:rsid w:val="0012409F"/>
    <w:rsid w:val="001335B8"/>
    <w:rsid w:val="00147E52"/>
    <w:rsid w:val="0015521F"/>
    <w:rsid w:val="00160B9D"/>
    <w:rsid w:val="00180C80"/>
    <w:rsid w:val="00184640"/>
    <w:rsid w:val="001B6B04"/>
    <w:rsid w:val="001D11E5"/>
    <w:rsid w:val="001E53AB"/>
    <w:rsid w:val="001F23F6"/>
    <w:rsid w:val="002301AD"/>
    <w:rsid w:val="00250911"/>
    <w:rsid w:val="0025262E"/>
    <w:rsid w:val="00286175"/>
    <w:rsid w:val="00286933"/>
    <w:rsid w:val="00292C99"/>
    <w:rsid w:val="00294E3B"/>
    <w:rsid w:val="00297F81"/>
    <w:rsid w:val="002E2CB4"/>
    <w:rsid w:val="002E5EF2"/>
    <w:rsid w:val="002F6EDE"/>
    <w:rsid w:val="00300075"/>
    <w:rsid w:val="003136BA"/>
    <w:rsid w:val="00315BFC"/>
    <w:rsid w:val="003210DC"/>
    <w:rsid w:val="00325ACB"/>
    <w:rsid w:val="003409BD"/>
    <w:rsid w:val="00344469"/>
    <w:rsid w:val="00353AF6"/>
    <w:rsid w:val="003643C3"/>
    <w:rsid w:val="00365890"/>
    <w:rsid w:val="003717FA"/>
    <w:rsid w:val="003A4F83"/>
    <w:rsid w:val="003A5764"/>
    <w:rsid w:val="003A5E09"/>
    <w:rsid w:val="003E11BF"/>
    <w:rsid w:val="003E1C0A"/>
    <w:rsid w:val="0042005E"/>
    <w:rsid w:val="00455C09"/>
    <w:rsid w:val="00457D57"/>
    <w:rsid w:val="00461CAD"/>
    <w:rsid w:val="00464B8F"/>
    <w:rsid w:val="0046625A"/>
    <w:rsid w:val="00473114"/>
    <w:rsid w:val="00473FE7"/>
    <w:rsid w:val="0047620D"/>
    <w:rsid w:val="00481C54"/>
    <w:rsid w:val="004867E4"/>
    <w:rsid w:val="004D5E47"/>
    <w:rsid w:val="004D7802"/>
    <w:rsid w:val="004F5DD7"/>
    <w:rsid w:val="005054E5"/>
    <w:rsid w:val="005260EE"/>
    <w:rsid w:val="00530857"/>
    <w:rsid w:val="00561360"/>
    <w:rsid w:val="00581577"/>
    <w:rsid w:val="005A26A2"/>
    <w:rsid w:val="005B7854"/>
    <w:rsid w:val="005C604D"/>
    <w:rsid w:val="005C6159"/>
    <w:rsid w:val="005E461C"/>
    <w:rsid w:val="005E74C5"/>
    <w:rsid w:val="00620DF4"/>
    <w:rsid w:val="006243A3"/>
    <w:rsid w:val="006308EA"/>
    <w:rsid w:val="00653985"/>
    <w:rsid w:val="00654B86"/>
    <w:rsid w:val="006551D7"/>
    <w:rsid w:val="00656301"/>
    <w:rsid w:val="006A1916"/>
    <w:rsid w:val="006A6496"/>
    <w:rsid w:val="006B4657"/>
    <w:rsid w:val="006C0064"/>
    <w:rsid w:val="006C1678"/>
    <w:rsid w:val="006D179A"/>
    <w:rsid w:val="006E43DC"/>
    <w:rsid w:val="006F4DAD"/>
    <w:rsid w:val="007039AD"/>
    <w:rsid w:val="00704634"/>
    <w:rsid w:val="00720833"/>
    <w:rsid w:val="00776B08"/>
    <w:rsid w:val="00780775"/>
    <w:rsid w:val="00780C3A"/>
    <w:rsid w:val="00792DF8"/>
    <w:rsid w:val="007A0B1C"/>
    <w:rsid w:val="007A6A8E"/>
    <w:rsid w:val="007B5AE5"/>
    <w:rsid w:val="007D0A4D"/>
    <w:rsid w:val="007D6004"/>
    <w:rsid w:val="0080371C"/>
    <w:rsid w:val="00805F61"/>
    <w:rsid w:val="00806021"/>
    <w:rsid w:val="0082158B"/>
    <w:rsid w:val="008728B0"/>
    <w:rsid w:val="008A491E"/>
    <w:rsid w:val="008A7456"/>
    <w:rsid w:val="008C113B"/>
    <w:rsid w:val="008C2E90"/>
    <w:rsid w:val="008D7FAD"/>
    <w:rsid w:val="008E5C19"/>
    <w:rsid w:val="008F19BA"/>
    <w:rsid w:val="00903715"/>
    <w:rsid w:val="0093479A"/>
    <w:rsid w:val="0093547F"/>
    <w:rsid w:val="00936904"/>
    <w:rsid w:val="009600D5"/>
    <w:rsid w:val="009901B9"/>
    <w:rsid w:val="00991857"/>
    <w:rsid w:val="009B5669"/>
    <w:rsid w:val="009C6CA5"/>
    <w:rsid w:val="009D397B"/>
    <w:rsid w:val="009E1FDB"/>
    <w:rsid w:val="009E33CC"/>
    <w:rsid w:val="009F2374"/>
    <w:rsid w:val="00A00647"/>
    <w:rsid w:val="00A072ED"/>
    <w:rsid w:val="00A50A4B"/>
    <w:rsid w:val="00A51E85"/>
    <w:rsid w:val="00A72B25"/>
    <w:rsid w:val="00A8784F"/>
    <w:rsid w:val="00A94DC4"/>
    <w:rsid w:val="00A9595A"/>
    <w:rsid w:val="00AA089A"/>
    <w:rsid w:val="00AA446D"/>
    <w:rsid w:val="00AB24F4"/>
    <w:rsid w:val="00AC3B0D"/>
    <w:rsid w:val="00AF5C6E"/>
    <w:rsid w:val="00B04B51"/>
    <w:rsid w:val="00B13E46"/>
    <w:rsid w:val="00B16501"/>
    <w:rsid w:val="00B310DD"/>
    <w:rsid w:val="00B3450E"/>
    <w:rsid w:val="00B36680"/>
    <w:rsid w:val="00B44D5B"/>
    <w:rsid w:val="00B572AD"/>
    <w:rsid w:val="00B6525F"/>
    <w:rsid w:val="00B84EF8"/>
    <w:rsid w:val="00B93D9C"/>
    <w:rsid w:val="00B942E5"/>
    <w:rsid w:val="00B974F9"/>
    <w:rsid w:val="00BA2BB5"/>
    <w:rsid w:val="00BC186C"/>
    <w:rsid w:val="00BC346F"/>
    <w:rsid w:val="00BD091B"/>
    <w:rsid w:val="00BE3705"/>
    <w:rsid w:val="00C12590"/>
    <w:rsid w:val="00C40010"/>
    <w:rsid w:val="00C467D9"/>
    <w:rsid w:val="00C5337F"/>
    <w:rsid w:val="00C56F57"/>
    <w:rsid w:val="00C71671"/>
    <w:rsid w:val="00C82EFD"/>
    <w:rsid w:val="00C83113"/>
    <w:rsid w:val="00C864E7"/>
    <w:rsid w:val="00CB4F97"/>
    <w:rsid w:val="00CC3087"/>
    <w:rsid w:val="00CC4EE2"/>
    <w:rsid w:val="00CE0EB0"/>
    <w:rsid w:val="00CE1581"/>
    <w:rsid w:val="00CE1A76"/>
    <w:rsid w:val="00CE737C"/>
    <w:rsid w:val="00CF5C0C"/>
    <w:rsid w:val="00D178B8"/>
    <w:rsid w:val="00D216B2"/>
    <w:rsid w:val="00D332A5"/>
    <w:rsid w:val="00D37762"/>
    <w:rsid w:val="00D45C9D"/>
    <w:rsid w:val="00D678DD"/>
    <w:rsid w:val="00D712C1"/>
    <w:rsid w:val="00D84C2A"/>
    <w:rsid w:val="00D85A5F"/>
    <w:rsid w:val="00D87E40"/>
    <w:rsid w:val="00DB74CA"/>
    <w:rsid w:val="00DC0345"/>
    <w:rsid w:val="00DC0805"/>
    <w:rsid w:val="00E03C0B"/>
    <w:rsid w:val="00E12E74"/>
    <w:rsid w:val="00E16D50"/>
    <w:rsid w:val="00E20183"/>
    <w:rsid w:val="00E21746"/>
    <w:rsid w:val="00E43A82"/>
    <w:rsid w:val="00E51E40"/>
    <w:rsid w:val="00E63A56"/>
    <w:rsid w:val="00E648D4"/>
    <w:rsid w:val="00E72FC8"/>
    <w:rsid w:val="00E74D51"/>
    <w:rsid w:val="00E965F0"/>
    <w:rsid w:val="00E97DD8"/>
    <w:rsid w:val="00E97E63"/>
    <w:rsid w:val="00EB12A9"/>
    <w:rsid w:val="00EC1155"/>
    <w:rsid w:val="00ED347E"/>
    <w:rsid w:val="00EE4177"/>
    <w:rsid w:val="00EE7ECA"/>
    <w:rsid w:val="00EF530E"/>
    <w:rsid w:val="00F151D6"/>
    <w:rsid w:val="00F24039"/>
    <w:rsid w:val="00F33200"/>
    <w:rsid w:val="00F37879"/>
    <w:rsid w:val="00F41C9A"/>
    <w:rsid w:val="00F77E33"/>
    <w:rsid w:val="00F91A67"/>
    <w:rsid w:val="00FB78C0"/>
    <w:rsid w:val="00FD3A07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4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237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A5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D85A5F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6563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6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6301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C467D9"/>
    <w:rPr>
      <w:color w:val="808080"/>
    </w:rPr>
  </w:style>
  <w:style w:type="paragraph" w:styleId="ad">
    <w:name w:val="header"/>
    <w:basedOn w:val="a"/>
    <w:link w:val="ae"/>
    <w:uiPriority w:val="99"/>
    <w:unhideWhenUsed/>
    <w:rsid w:val="009C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6CA5"/>
  </w:style>
  <w:style w:type="paragraph" w:styleId="af">
    <w:name w:val="footer"/>
    <w:basedOn w:val="a"/>
    <w:link w:val="af0"/>
    <w:uiPriority w:val="99"/>
    <w:unhideWhenUsed/>
    <w:rsid w:val="009C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S-vfuzp115@mail.ru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AC64-2176-4D7D-A27B-534A4A8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12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75</cp:revision>
  <cp:lastPrinted>2020-01-24T05:14:00Z</cp:lastPrinted>
  <dcterms:created xsi:type="dcterms:W3CDTF">2019-09-30T07:58:00Z</dcterms:created>
  <dcterms:modified xsi:type="dcterms:W3CDTF">2020-04-15T00:22:00Z</dcterms:modified>
</cp:coreProperties>
</file>